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36A6F" w14:textId="77777777" w:rsidR="002A5D04" w:rsidRPr="006C361B" w:rsidRDefault="002A5D04" w:rsidP="006B1271">
      <w:pPr>
        <w:pStyle w:val="MHTTitle"/>
        <w:spacing w:after="0"/>
        <w:rPr>
          <w:rFonts w:ascii="Arial" w:eastAsia="Arial" w:hAnsi="Arial" w:cs="Arial"/>
          <w:color w:val="31849B" w:themeColor="accent5" w:themeShade="BF"/>
          <w:sz w:val="24"/>
          <w:szCs w:val="24"/>
        </w:rPr>
      </w:pPr>
    </w:p>
    <w:p w14:paraId="31770189" w14:textId="7472FB81" w:rsidR="006C361B" w:rsidRPr="009227FE" w:rsidRDefault="00012294" w:rsidP="006B1271">
      <w:pPr>
        <w:pStyle w:val="MHTTitle"/>
        <w:spacing w:after="0"/>
        <w:rPr>
          <w:rFonts w:ascii="Arial" w:eastAsia="Arial" w:hAnsi="Arial" w:cs="Arial"/>
          <w:sz w:val="38"/>
          <w:szCs w:val="38"/>
        </w:rPr>
      </w:pPr>
      <w:r>
        <w:rPr>
          <w:rFonts w:ascii="Arial" w:eastAsia="Arial" w:hAnsi="Arial" w:cs="Arial"/>
          <w:sz w:val="38"/>
          <w:szCs w:val="38"/>
        </w:rPr>
        <w:t>Forensic leave hearings by the Mental Health Tribunal</w:t>
      </w:r>
    </w:p>
    <w:p w14:paraId="3D82BD1C" w14:textId="77B07FE6" w:rsidR="006C361B" w:rsidRPr="006C361B" w:rsidRDefault="009227FE" w:rsidP="2BCEA2BF">
      <w:pPr>
        <w:pStyle w:val="MHTTitle"/>
        <w:spacing w:after="0"/>
        <w:rPr>
          <w:rFonts w:ascii="Arial" w:hAnsi="Arial"/>
          <w:b w:val="0"/>
          <w:noProof w:val="0"/>
          <w:sz w:val="28"/>
          <w:szCs w:val="28"/>
        </w:rPr>
      </w:pPr>
      <w:r>
        <w:rPr>
          <w:rFonts w:ascii="Arial" w:hAnsi="Arial"/>
          <w:b w:val="0"/>
          <w:noProof w:val="0"/>
          <w:sz w:val="28"/>
          <w:szCs w:val="28"/>
        </w:rPr>
        <w:t xml:space="preserve">Information for forensic </w:t>
      </w:r>
      <w:r w:rsidR="00F81E37">
        <w:rPr>
          <w:rFonts w:ascii="Arial" w:hAnsi="Arial"/>
          <w:b w:val="0"/>
          <w:noProof w:val="0"/>
          <w:sz w:val="28"/>
          <w:szCs w:val="28"/>
        </w:rPr>
        <w:t xml:space="preserve">residents </w:t>
      </w:r>
      <w:r w:rsidR="00400CA4">
        <w:rPr>
          <w:rFonts w:ascii="Arial" w:hAnsi="Arial"/>
          <w:b w:val="0"/>
          <w:noProof w:val="0"/>
          <w:sz w:val="28"/>
          <w:szCs w:val="28"/>
        </w:rPr>
        <w:t>about what’s changing</w:t>
      </w:r>
    </w:p>
    <w:p w14:paraId="3AFBBF8F" w14:textId="49744019" w:rsidR="004F63D1" w:rsidRDefault="006C361B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 w:rsidRPr="006A0197">
        <w:rPr>
          <w:b w:val="0"/>
          <w:bCs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F0B8EE" wp14:editId="1FF34826">
                <wp:simplePos x="0" y="0"/>
                <wp:positionH relativeFrom="margin">
                  <wp:align>left</wp:align>
                </wp:positionH>
                <wp:positionV relativeFrom="paragraph">
                  <wp:posOffset>103505</wp:posOffset>
                </wp:positionV>
                <wp:extent cx="6076950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8B9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9E5D4" id="Straight Connector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.15pt" to="478.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" strokecolor="#008b94" strokeweight=".7pt">
                <w10:wrap anchorx="margin"/>
              </v:line>
            </w:pict>
          </mc:Fallback>
        </mc:AlternateContent>
      </w:r>
      <w:r w:rsidR="00973195">
        <w:rPr>
          <w:b w:val="0"/>
          <w:bCs/>
          <w:noProof/>
          <w:color w:val="auto"/>
          <w:sz w:val="22"/>
          <w:szCs w:val="22"/>
          <w:lang w:val="en-US"/>
        </w:rPr>
        <w:t>From 1 September 2026</w:t>
      </w:r>
      <w:r w:rsidR="00EF1206">
        <w:rPr>
          <w:b w:val="0"/>
          <w:bCs/>
          <w:noProof/>
          <w:color w:val="auto"/>
          <w:sz w:val="22"/>
          <w:szCs w:val="22"/>
          <w:lang w:val="en-US"/>
        </w:rPr>
        <w:t>,</w:t>
      </w:r>
      <w:r w:rsidR="00973195">
        <w:rPr>
          <w:b w:val="0"/>
          <w:bCs/>
          <w:noProof/>
          <w:color w:val="auto"/>
          <w:sz w:val="22"/>
          <w:szCs w:val="22"/>
          <w:lang w:val="en-US"/>
        </w:rPr>
        <w:t xml:space="preserve"> the Mental Health Tribunal</w:t>
      </w:r>
      <w:r w:rsidR="001F68AC">
        <w:rPr>
          <w:b w:val="0"/>
          <w:bCs/>
          <w:noProof/>
          <w:color w:val="auto"/>
          <w:sz w:val="22"/>
          <w:szCs w:val="22"/>
          <w:lang w:val="en-US"/>
        </w:rPr>
        <w:t xml:space="preserve"> (</w:t>
      </w:r>
      <w:r w:rsidR="00285D4E">
        <w:rPr>
          <w:b w:val="0"/>
          <w:bCs/>
          <w:noProof/>
          <w:color w:val="auto"/>
          <w:sz w:val="22"/>
          <w:szCs w:val="22"/>
          <w:lang w:val="en-US"/>
        </w:rPr>
        <w:t xml:space="preserve">the </w:t>
      </w:r>
      <w:r w:rsidR="001F68AC">
        <w:rPr>
          <w:b w:val="0"/>
          <w:bCs/>
          <w:noProof/>
          <w:color w:val="auto"/>
          <w:sz w:val="22"/>
          <w:szCs w:val="22"/>
          <w:lang w:val="en-US"/>
        </w:rPr>
        <w:t>Tribunal)</w:t>
      </w:r>
      <w:r w:rsidR="00973195">
        <w:rPr>
          <w:b w:val="0"/>
          <w:bCs/>
          <w:noProof/>
          <w:color w:val="auto"/>
          <w:sz w:val="22"/>
          <w:szCs w:val="22"/>
          <w:lang w:val="en-US"/>
        </w:rPr>
        <w:t xml:space="preserve"> </w:t>
      </w:r>
      <w:r w:rsidR="00F73D3E">
        <w:rPr>
          <w:b w:val="0"/>
          <w:bCs/>
          <w:noProof/>
          <w:color w:val="auto"/>
          <w:sz w:val="22"/>
          <w:szCs w:val="22"/>
          <w:lang w:val="en-US"/>
        </w:rPr>
        <w:t xml:space="preserve">will </w:t>
      </w:r>
      <w:r w:rsidR="00927BE7">
        <w:rPr>
          <w:b w:val="0"/>
          <w:bCs/>
          <w:noProof/>
          <w:color w:val="auto"/>
          <w:sz w:val="22"/>
          <w:szCs w:val="22"/>
          <w:lang w:val="en-US"/>
        </w:rPr>
        <w:t xml:space="preserve">make decisions </w:t>
      </w:r>
      <w:r w:rsidR="00A55A94">
        <w:rPr>
          <w:b w:val="0"/>
          <w:bCs/>
          <w:noProof/>
          <w:color w:val="auto"/>
          <w:sz w:val="22"/>
          <w:szCs w:val="22"/>
          <w:lang w:val="en-US"/>
        </w:rPr>
        <w:t>about applications for forensic leave</w:t>
      </w:r>
      <w:r w:rsidR="00EF1206">
        <w:rPr>
          <w:b w:val="0"/>
          <w:bCs/>
          <w:noProof/>
          <w:color w:val="auto"/>
          <w:sz w:val="22"/>
          <w:szCs w:val="22"/>
          <w:lang w:val="en-US"/>
        </w:rPr>
        <w:t xml:space="preserve">. </w:t>
      </w:r>
      <w:r w:rsidR="00687A75">
        <w:rPr>
          <w:b w:val="0"/>
          <w:bCs/>
          <w:noProof/>
          <w:color w:val="auto"/>
          <w:sz w:val="22"/>
          <w:szCs w:val="22"/>
          <w:lang w:val="en-US"/>
        </w:rPr>
        <w:t xml:space="preserve">Previously your applications for forensic leave have been </w:t>
      </w:r>
      <w:r w:rsidR="00365CF3">
        <w:rPr>
          <w:b w:val="0"/>
          <w:bCs/>
          <w:noProof/>
          <w:color w:val="auto"/>
          <w:sz w:val="22"/>
          <w:szCs w:val="22"/>
          <w:lang w:val="en-US"/>
        </w:rPr>
        <w:t>handled by the Forensic Leave Panel</w:t>
      </w:r>
      <w:r w:rsidR="00FA6EEC">
        <w:rPr>
          <w:b w:val="0"/>
          <w:bCs/>
          <w:noProof/>
          <w:color w:val="auto"/>
          <w:sz w:val="22"/>
          <w:szCs w:val="22"/>
          <w:lang w:val="en-US"/>
        </w:rPr>
        <w:t xml:space="preserve"> </w:t>
      </w:r>
      <w:r w:rsidR="00A55A94">
        <w:rPr>
          <w:b w:val="0"/>
          <w:bCs/>
          <w:noProof/>
          <w:color w:val="auto"/>
          <w:sz w:val="22"/>
          <w:szCs w:val="22"/>
          <w:lang w:val="en-US"/>
        </w:rPr>
        <w:t>(</w:t>
      </w:r>
      <w:r w:rsidR="00285D4E">
        <w:rPr>
          <w:b w:val="0"/>
          <w:bCs/>
          <w:noProof/>
          <w:color w:val="auto"/>
          <w:sz w:val="22"/>
          <w:szCs w:val="22"/>
          <w:lang w:val="en-US"/>
        </w:rPr>
        <w:t>Panel</w:t>
      </w:r>
      <w:r w:rsidR="00FA6EEC">
        <w:rPr>
          <w:b w:val="0"/>
          <w:bCs/>
          <w:noProof/>
          <w:color w:val="auto"/>
          <w:sz w:val="22"/>
          <w:szCs w:val="22"/>
          <w:lang w:val="en-US"/>
        </w:rPr>
        <w:t>)</w:t>
      </w:r>
      <w:r w:rsidR="00365CF3">
        <w:rPr>
          <w:b w:val="0"/>
          <w:bCs/>
          <w:noProof/>
          <w:color w:val="auto"/>
          <w:sz w:val="22"/>
          <w:szCs w:val="22"/>
          <w:lang w:val="en-US"/>
        </w:rPr>
        <w:t xml:space="preserve">.  </w:t>
      </w:r>
      <w:r w:rsidR="0003480B">
        <w:rPr>
          <w:b w:val="0"/>
          <w:bCs/>
          <w:noProof/>
          <w:color w:val="auto"/>
          <w:sz w:val="22"/>
          <w:szCs w:val="22"/>
          <w:lang w:val="en-US"/>
        </w:rPr>
        <w:t>Your next application will be handled by the Tribunal</w:t>
      </w:r>
      <w:r w:rsidR="00046DC3">
        <w:rPr>
          <w:b w:val="0"/>
          <w:bCs/>
          <w:noProof/>
          <w:color w:val="auto"/>
          <w:sz w:val="22"/>
          <w:szCs w:val="22"/>
          <w:lang w:val="en-US"/>
        </w:rPr>
        <w:t>.</w:t>
      </w:r>
      <w:r w:rsidR="0003480B">
        <w:rPr>
          <w:b w:val="0"/>
          <w:bCs/>
          <w:noProof/>
          <w:color w:val="auto"/>
          <w:sz w:val="22"/>
          <w:szCs w:val="22"/>
          <w:lang w:val="en-US"/>
        </w:rPr>
        <w:t xml:space="preserve"> </w:t>
      </w:r>
      <w:r w:rsidR="00F10ACC">
        <w:rPr>
          <w:b w:val="0"/>
          <w:bCs/>
          <w:noProof/>
          <w:color w:val="auto"/>
          <w:sz w:val="22"/>
          <w:szCs w:val="22"/>
          <w:lang w:val="en-US"/>
        </w:rPr>
        <w:t>This</w:t>
      </w:r>
      <w:r w:rsidR="007D47AB">
        <w:rPr>
          <w:b w:val="0"/>
          <w:bCs/>
          <w:noProof/>
          <w:color w:val="auto"/>
          <w:sz w:val="22"/>
          <w:szCs w:val="22"/>
          <w:lang w:val="en-US"/>
        </w:rPr>
        <w:t xml:space="preserve"> information </w:t>
      </w:r>
      <w:r w:rsidR="00F10ACC">
        <w:rPr>
          <w:b w:val="0"/>
          <w:bCs/>
          <w:noProof/>
          <w:color w:val="auto"/>
          <w:sz w:val="22"/>
          <w:szCs w:val="22"/>
          <w:lang w:val="en-US"/>
        </w:rPr>
        <w:t>explains what</w:t>
      </w:r>
      <w:r w:rsidR="005812EB">
        <w:rPr>
          <w:b w:val="0"/>
          <w:bCs/>
          <w:noProof/>
          <w:color w:val="auto"/>
          <w:sz w:val="22"/>
          <w:szCs w:val="22"/>
          <w:lang w:val="en-US"/>
        </w:rPr>
        <w:t xml:space="preserve"> will be different and what will be the same.</w:t>
      </w:r>
    </w:p>
    <w:p w14:paraId="6A8073EE" w14:textId="77777777" w:rsidR="00CB7793" w:rsidRDefault="00CB7793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4686E808" w14:textId="106FCEB3" w:rsidR="00F41801" w:rsidRPr="00CA2662" w:rsidRDefault="00CB7793" w:rsidP="00CB7793">
      <w:pPr>
        <w:pStyle w:val="MHTheading1"/>
        <w:spacing w:line="240" w:lineRule="auto"/>
        <w:contextualSpacing/>
        <w:jc w:val="both"/>
        <w:rPr>
          <w:rFonts w:eastAsia="Arial" w:cs="Arial"/>
          <w:szCs w:val="28"/>
        </w:rPr>
      </w:pPr>
      <w:r w:rsidRPr="00CA2662">
        <w:rPr>
          <w:rFonts w:eastAsia="Arial" w:cs="Arial"/>
          <w:szCs w:val="28"/>
        </w:rPr>
        <w:t xml:space="preserve">The test for deciding whether </w:t>
      </w:r>
      <w:r w:rsidR="00733FA7" w:rsidRPr="00CA2662">
        <w:rPr>
          <w:rFonts w:eastAsia="Arial" w:cs="Arial"/>
          <w:szCs w:val="28"/>
        </w:rPr>
        <w:t xml:space="preserve">to grant </w:t>
      </w:r>
      <w:r w:rsidRPr="00CA2662">
        <w:rPr>
          <w:rFonts w:eastAsia="Arial" w:cs="Arial"/>
          <w:szCs w:val="28"/>
        </w:rPr>
        <w:t>an application</w:t>
      </w:r>
      <w:r w:rsidR="00D36C49" w:rsidRPr="00CA2662">
        <w:rPr>
          <w:rFonts w:eastAsia="Arial" w:cs="Arial"/>
          <w:szCs w:val="28"/>
        </w:rPr>
        <w:t xml:space="preserve"> for leave</w:t>
      </w:r>
    </w:p>
    <w:p w14:paraId="6554DE51" w14:textId="77777777" w:rsidR="00CB7793" w:rsidRDefault="00CB7793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26B075DD" w14:textId="77777777" w:rsidR="00CB516F" w:rsidRDefault="00481CF8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 xml:space="preserve">The </w:t>
      </w:r>
      <w:r w:rsidR="00733FA7">
        <w:rPr>
          <w:b w:val="0"/>
          <w:bCs/>
          <w:noProof/>
          <w:color w:val="auto"/>
          <w:sz w:val="22"/>
          <w:szCs w:val="22"/>
          <w:lang w:val="en-US"/>
        </w:rPr>
        <w:t xml:space="preserve">Tribunal </w:t>
      </w:r>
      <w:r w:rsidR="00B80A57">
        <w:rPr>
          <w:b w:val="0"/>
          <w:bCs/>
          <w:noProof/>
          <w:color w:val="auto"/>
          <w:sz w:val="22"/>
          <w:szCs w:val="22"/>
          <w:lang w:val="en-US"/>
        </w:rPr>
        <w:t xml:space="preserve">must apply the same test </w:t>
      </w:r>
      <w:r w:rsidR="00E07E40">
        <w:rPr>
          <w:b w:val="0"/>
          <w:bCs/>
          <w:noProof/>
          <w:color w:val="auto"/>
          <w:sz w:val="22"/>
          <w:szCs w:val="22"/>
          <w:lang w:val="en-US"/>
        </w:rPr>
        <w:t>that</w:t>
      </w:r>
      <w:r w:rsidR="00B80A57">
        <w:rPr>
          <w:b w:val="0"/>
          <w:bCs/>
          <w:noProof/>
          <w:color w:val="auto"/>
          <w:sz w:val="22"/>
          <w:szCs w:val="22"/>
          <w:lang w:val="en-US"/>
        </w:rPr>
        <w:t xml:space="preserve"> the Panel </w:t>
      </w:r>
      <w:r w:rsidR="00E07E40">
        <w:rPr>
          <w:b w:val="0"/>
          <w:bCs/>
          <w:noProof/>
          <w:color w:val="auto"/>
          <w:sz w:val="22"/>
          <w:szCs w:val="22"/>
          <w:lang w:val="en-US"/>
        </w:rPr>
        <w:t xml:space="preserve">applied </w:t>
      </w:r>
      <w:r w:rsidR="00F10ACC">
        <w:rPr>
          <w:b w:val="0"/>
          <w:bCs/>
          <w:noProof/>
          <w:color w:val="auto"/>
          <w:sz w:val="22"/>
          <w:szCs w:val="22"/>
          <w:lang w:val="en-US"/>
        </w:rPr>
        <w:t>to decide</w:t>
      </w:r>
      <w:r w:rsidR="00E07E40">
        <w:rPr>
          <w:b w:val="0"/>
          <w:bCs/>
          <w:noProof/>
          <w:color w:val="auto"/>
          <w:sz w:val="22"/>
          <w:szCs w:val="22"/>
          <w:lang w:val="en-US"/>
        </w:rPr>
        <w:t xml:space="preserve"> whether to grant leave</w:t>
      </w:r>
      <w:r w:rsidR="00D36C49">
        <w:rPr>
          <w:b w:val="0"/>
          <w:bCs/>
          <w:noProof/>
          <w:color w:val="auto"/>
          <w:sz w:val="22"/>
          <w:szCs w:val="22"/>
          <w:lang w:val="en-US"/>
        </w:rPr>
        <w:t xml:space="preserve">.  </w:t>
      </w:r>
      <w:r w:rsidR="00F25BA0">
        <w:rPr>
          <w:b w:val="0"/>
          <w:bCs/>
          <w:noProof/>
          <w:color w:val="auto"/>
          <w:sz w:val="22"/>
          <w:szCs w:val="22"/>
          <w:lang w:val="en-US"/>
        </w:rPr>
        <w:t xml:space="preserve">That test is </w:t>
      </w:r>
      <w:r w:rsidR="000F1414">
        <w:rPr>
          <w:b w:val="0"/>
          <w:bCs/>
          <w:noProof/>
          <w:color w:val="auto"/>
          <w:sz w:val="22"/>
          <w:szCs w:val="22"/>
          <w:lang w:val="en-US"/>
        </w:rPr>
        <w:t>contained</w:t>
      </w:r>
      <w:r w:rsidR="00F25BA0">
        <w:rPr>
          <w:b w:val="0"/>
          <w:bCs/>
          <w:noProof/>
          <w:color w:val="auto"/>
          <w:sz w:val="22"/>
          <w:szCs w:val="22"/>
          <w:lang w:val="en-US"/>
        </w:rPr>
        <w:t xml:space="preserve"> in the Crimes (Mental Impairment </w:t>
      </w:r>
      <w:r w:rsidR="000F1414">
        <w:rPr>
          <w:b w:val="0"/>
          <w:bCs/>
          <w:noProof/>
          <w:color w:val="auto"/>
          <w:sz w:val="22"/>
          <w:szCs w:val="22"/>
          <w:lang w:val="en-US"/>
        </w:rPr>
        <w:t xml:space="preserve">and Unfitness to be Tried) Act and it has not been changed.  </w:t>
      </w:r>
    </w:p>
    <w:p w14:paraId="3F67B376" w14:textId="77777777" w:rsidR="00CB516F" w:rsidRDefault="00CB516F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7594FB24" w14:textId="5AA67873" w:rsidR="00CB7793" w:rsidRDefault="0004763E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>T</w:t>
      </w:r>
      <w:r w:rsidR="00790485">
        <w:rPr>
          <w:b w:val="0"/>
          <w:bCs/>
          <w:noProof/>
          <w:color w:val="auto"/>
          <w:sz w:val="22"/>
          <w:szCs w:val="22"/>
          <w:lang w:val="en-US"/>
        </w:rPr>
        <w:t>he Tribunal must focus on t</w:t>
      </w:r>
      <w:r w:rsidR="00B939C1">
        <w:rPr>
          <w:b w:val="0"/>
          <w:bCs/>
          <w:noProof/>
          <w:color w:val="auto"/>
          <w:sz w:val="22"/>
          <w:szCs w:val="22"/>
          <w:lang w:val="en-US"/>
        </w:rPr>
        <w:t>hree</w:t>
      </w:r>
      <w:r w:rsidR="00790485">
        <w:rPr>
          <w:b w:val="0"/>
          <w:bCs/>
          <w:noProof/>
          <w:color w:val="auto"/>
          <w:sz w:val="22"/>
          <w:szCs w:val="22"/>
          <w:lang w:val="en-US"/>
        </w:rPr>
        <w:t xml:space="preserve"> things</w:t>
      </w:r>
      <w:r w:rsidR="002D4714">
        <w:rPr>
          <w:b w:val="0"/>
          <w:bCs/>
          <w:noProof/>
          <w:color w:val="auto"/>
          <w:sz w:val="22"/>
          <w:szCs w:val="22"/>
          <w:lang w:val="en-US"/>
        </w:rPr>
        <w:t>, they are whether</w:t>
      </w:r>
      <w:r w:rsidR="00790485">
        <w:rPr>
          <w:b w:val="0"/>
          <w:bCs/>
          <w:noProof/>
          <w:color w:val="auto"/>
          <w:sz w:val="22"/>
          <w:szCs w:val="22"/>
          <w:lang w:val="en-US"/>
        </w:rPr>
        <w:t>:</w:t>
      </w:r>
    </w:p>
    <w:p w14:paraId="3FD60942" w14:textId="77777777" w:rsidR="00790485" w:rsidRDefault="00790485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2AC4D968" w14:textId="71F0D087" w:rsidR="00790485" w:rsidRDefault="007A7F0E" w:rsidP="00790485">
      <w:pPr>
        <w:pStyle w:val="MHTheading1"/>
        <w:numPr>
          <w:ilvl w:val="0"/>
          <w:numId w:val="9"/>
        </w:numPr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>the leave you have requested will contribute to your rehabilitation</w:t>
      </w:r>
      <w:r w:rsidR="00A36DCB">
        <w:rPr>
          <w:b w:val="0"/>
          <w:bCs/>
          <w:noProof/>
          <w:color w:val="auto"/>
          <w:sz w:val="22"/>
          <w:szCs w:val="22"/>
          <w:lang w:val="en-US"/>
        </w:rPr>
        <w:t>;</w:t>
      </w:r>
    </w:p>
    <w:p w14:paraId="71CF0A89" w14:textId="03C5D1DF" w:rsidR="00A36DCB" w:rsidRDefault="00C46E00" w:rsidP="00790485">
      <w:pPr>
        <w:pStyle w:val="MHTheading1"/>
        <w:numPr>
          <w:ilvl w:val="0"/>
          <w:numId w:val="9"/>
        </w:numPr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 xml:space="preserve">your safey, and the safety of others will not be seriously endangered </w:t>
      </w:r>
      <w:r w:rsidR="0004763E">
        <w:rPr>
          <w:b w:val="0"/>
          <w:bCs/>
          <w:noProof/>
          <w:color w:val="auto"/>
          <w:sz w:val="22"/>
          <w:szCs w:val="22"/>
          <w:lang w:val="en-US"/>
        </w:rPr>
        <w:t>by the leave</w:t>
      </w:r>
      <w:r w:rsidR="005D27A5">
        <w:rPr>
          <w:b w:val="0"/>
          <w:bCs/>
          <w:noProof/>
          <w:color w:val="auto"/>
          <w:sz w:val="22"/>
          <w:szCs w:val="22"/>
          <w:lang w:val="en-US"/>
        </w:rPr>
        <w:t>;</w:t>
      </w:r>
      <w:r w:rsidR="00B939C1">
        <w:rPr>
          <w:b w:val="0"/>
          <w:bCs/>
          <w:noProof/>
          <w:color w:val="auto"/>
          <w:sz w:val="22"/>
          <w:szCs w:val="22"/>
          <w:lang w:val="en-US"/>
        </w:rPr>
        <w:t xml:space="preserve"> and</w:t>
      </w:r>
    </w:p>
    <w:p w14:paraId="24B786B2" w14:textId="72D42F24" w:rsidR="002D4714" w:rsidRDefault="005D27A5" w:rsidP="00790485">
      <w:pPr>
        <w:pStyle w:val="MHTheading1"/>
        <w:numPr>
          <w:ilvl w:val="0"/>
          <w:numId w:val="9"/>
        </w:numPr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 xml:space="preserve">any </w:t>
      </w:r>
      <w:r w:rsidR="00BF3EE2">
        <w:rPr>
          <w:b w:val="0"/>
          <w:bCs/>
          <w:noProof/>
          <w:color w:val="auto"/>
          <w:sz w:val="22"/>
          <w:szCs w:val="22"/>
          <w:lang w:val="en-US"/>
        </w:rPr>
        <w:t xml:space="preserve">conditions </w:t>
      </w:r>
      <w:r w:rsidR="0095608F">
        <w:rPr>
          <w:b w:val="0"/>
          <w:bCs/>
          <w:noProof/>
          <w:color w:val="auto"/>
          <w:sz w:val="22"/>
          <w:szCs w:val="22"/>
          <w:lang w:val="en-US"/>
        </w:rPr>
        <w:t>shoul</w:t>
      </w:r>
      <w:r w:rsidR="00A05BDD">
        <w:rPr>
          <w:b w:val="0"/>
          <w:bCs/>
          <w:noProof/>
          <w:color w:val="auto"/>
          <w:sz w:val="22"/>
          <w:szCs w:val="22"/>
          <w:lang w:val="en-US"/>
        </w:rPr>
        <w:t>d</w:t>
      </w:r>
      <w:r w:rsidR="00BF3EE2">
        <w:rPr>
          <w:b w:val="0"/>
          <w:bCs/>
          <w:noProof/>
          <w:color w:val="auto"/>
          <w:sz w:val="22"/>
          <w:szCs w:val="22"/>
          <w:lang w:val="en-US"/>
        </w:rPr>
        <w:t xml:space="preserve"> apply to the leave (e.g. a condition that you </w:t>
      </w:r>
      <w:r w:rsidR="008F6AD7">
        <w:rPr>
          <w:b w:val="0"/>
          <w:bCs/>
          <w:noProof/>
          <w:color w:val="auto"/>
          <w:sz w:val="22"/>
          <w:szCs w:val="22"/>
          <w:lang w:val="en-US"/>
        </w:rPr>
        <w:t>cannot go to a specific place).</w:t>
      </w:r>
    </w:p>
    <w:p w14:paraId="77723616" w14:textId="77777777" w:rsidR="00790485" w:rsidRDefault="00790485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6C397C59" w14:textId="1180E566" w:rsidR="009F1B48" w:rsidRDefault="009F1B48" w:rsidP="006461D5">
      <w:pPr>
        <w:pStyle w:val="MHTheading1"/>
        <w:spacing w:line="240" w:lineRule="auto"/>
        <w:contextualSpacing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>Because the test for granting leave has not changed</w:t>
      </w:r>
      <w:r w:rsidR="00AC75CC">
        <w:rPr>
          <w:b w:val="0"/>
          <w:bCs/>
          <w:noProof/>
          <w:color w:val="auto"/>
          <w:sz w:val="22"/>
          <w:szCs w:val="22"/>
          <w:lang w:val="en-US"/>
        </w:rPr>
        <w:t>,</w:t>
      </w:r>
      <w:r>
        <w:rPr>
          <w:b w:val="0"/>
          <w:bCs/>
          <w:noProof/>
          <w:color w:val="auto"/>
          <w:sz w:val="22"/>
          <w:szCs w:val="22"/>
          <w:lang w:val="en-US"/>
        </w:rPr>
        <w:t xml:space="preserve"> the Tribunal will </w:t>
      </w:r>
      <w:r w:rsidR="004253BA">
        <w:rPr>
          <w:b w:val="0"/>
          <w:bCs/>
          <w:noProof/>
          <w:color w:val="auto"/>
          <w:sz w:val="22"/>
          <w:szCs w:val="22"/>
          <w:lang w:val="en-US"/>
        </w:rPr>
        <w:t xml:space="preserve">want to talk to you and your </w:t>
      </w:r>
      <w:r w:rsidR="006461D5">
        <w:rPr>
          <w:b w:val="0"/>
          <w:bCs/>
          <w:noProof/>
          <w:color w:val="auto"/>
          <w:sz w:val="22"/>
          <w:szCs w:val="22"/>
          <w:lang w:val="en-US"/>
        </w:rPr>
        <w:t xml:space="preserve">supporting </w:t>
      </w:r>
      <w:r w:rsidR="004253BA">
        <w:rPr>
          <w:b w:val="0"/>
          <w:bCs/>
          <w:noProof/>
          <w:color w:val="auto"/>
          <w:sz w:val="22"/>
          <w:szCs w:val="22"/>
          <w:lang w:val="en-US"/>
        </w:rPr>
        <w:t>team about similar things to the Panel</w:t>
      </w:r>
      <w:r w:rsidR="00576CB0">
        <w:rPr>
          <w:b w:val="0"/>
          <w:bCs/>
          <w:noProof/>
          <w:color w:val="auto"/>
          <w:sz w:val="22"/>
          <w:szCs w:val="22"/>
          <w:lang w:val="en-US"/>
        </w:rPr>
        <w:t>.</w:t>
      </w:r>
    </w:p>
    <w:p w14:paraId="70FA3C4E" w14:textId="77777777" w:rsidR="00B939C1" w:rsidRDefault="00B939C1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535213A3" w14:textId="3F35A0BD" w:rsidR="00B939C1" w:rsidRPr="00CA2662" w:rsidRDefault="00A669E5" w:rsidP="00CB7793">
      <w:pPr>
        <w:pStyle w:val="MHTheading1"/>
        <w:spacing w:line="240" w:lineRule="auto"/>
        <w:contextualSpacing/>
        <w:jc w:val="both"/>
        <w:rPr>
          <w:rFonts w:eastAsia="Arial" w:cs="Arial"/>
          <w:szCs w:val="28"/>
        </w:rPr>
      </w:pPr>
      <w:r w:rsidRPr="00CA2662">
        <w:rPr>
          <w:rFonts w:eastAsia="Arial" w:cs="Arial"/>
          <w:szCs w:val="28"/>
        </w:rPr>
        <w:t>Who conducts Tribunal hearings?</w:t>
      </w:r>
    </w:p>
    <w:p w14:paraId="0BC799D3" w14:textId="77777777" w:rsidR="005E5654" w:rsidRDefault="005E5654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2CB5493C" w14:textId="26010156" w:rsidR="00A669E5" w:rsidRDefault="00A669E5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 xml:space="preserve">At a Tribunal hearing you will meet with </w:t>
      </w:r>
      <w:r w:rsidR="004C2F7F">
        <w:rPr>
          <w:b w:val="0"/>
          <w:bCs/>
          <w:noProof/>
          <w:color w:val="auto"/>
          <w:sz w:val="22"/>
          <w:szCs w:val="22"/>
          <w:lang w:val="en-US"/>
        </w:rPr>
        <w:t>three Tribunal members</w:t>
      </w:r>
      <w:r w:rsidR="00622F57">
        <w:rPr>
          <w:b w:val="0"/>
          <w:bCs/>
          <w:noProof/>
          <w:color w:val="auto"/>
          <w:sz w:val="22"/>
          <w:szCs w:val="22"/>
          <w:lang w:val="en-US"/>
        </w:rPr>
        <w:t>.  Instead of a judge there will be a legal member</w:t>
      </w:r>
      <w:r w:rsidR="00A05BDD">
        <w:rPr>
          <w:b w:val="0"/>
          <w:bCs/>
          <w:noProof/>
          <w:color w:val="auto"/>
          <w:sz w:val="22"/>
          <w:szCs w:val="22"/>
          <w:lang w:val="en-US"/>
        </w:rPr>
        <w:t>. L</w:t>
      </w:r>
      <w:r w:rsidR="00077323">
        <w:rPr>
          <w:b w:val="0"/>
          <w:bCs/>
          <w:noProof/>
          <w:color w:val="auto"/>
          <w:sz w:val="22"/>
          <w:szCs w:val="22"/>
          <w:lang w:val="en-US"/>
        </w:rPr>
        <w:t>egal members are lawyers</w:t>
      </w:r>
      <w:r w:rsidR="0014578D">
        <w:rPr>
          <w:b w:val="0"/>
          <w:bCs/>
          <w:noProof/>
          <w:color w:val="auto"/>
          <w:sz w:val="22"/>
          <w:szCs w:val="22"/>
          <w:lang w:val="en-US"/>
        </w:rPr>
        <w:t xml:space="preserve"> from different professional backgrounds </w:t>
      </w:r>
      <w:r w:rsidR="00A25515">
        <w:rPr>
          <w:b w:val="0"/>
          <w:bCs/>
          <w:noProof/>
          <w:color w:val="auto"/>
          <w:sz w:val="22"/>
          <w:szCs w:val="22"/>
          <w:lang w:val="en-US"/>
        </w:rPr>
        <w:t>who</w:t>
      </w:r>
      <w:r w:rsidR="0014578D">
        <w:rPr>
          <w:b w:val="0"/>
          <w:bCs/>
          <w:noProof/>
          <w:color w:val="auto"/>
          <w:sz w:val="22"/>
          <w:szCs w:val="22"/>
          <w:lang w:val="en-US"/>
        </w:rPr>
        <w:t xml:space="preserve"> have experience </w:t>
      </w:r>
      <w:r w:rsidR="00693D0D">
        <w:rPr>
          <w:b w:val="0"/>
          <w:bCs/>
          <w:noProof/>
          <w:color w:val="auto"/>
          <w:sz w:val="22"/>
          <w:szCs w:val="22"/>
          <w:lang w:val="en-US"/>
        </w:rPr>
        <w:t xml:space="preserve">that is relevant to the </w:t>
      </w:r>
      <w:r w:rsidR="00397387">
        <w:rPr>
          <w:b w:val="0"/>
          <w:bCs/>
          <w:noProof/>
          <w:color w:val="auto"/>
          <w:sz w:val="22"/>
          <w:szCs w:val="22"/>
          <w:lang w:val="en-US"/>
        </w:rPr>
        <w:t>role of the Tribunal</w:t>
      </w:r>
      <w:r w:rsidR="008264CC">
        <w:rPr>
          <w:b w:val="0"/>
          <w:bCs/>
          <w:noProof/>
          <w:color w:val="auto"/>
          <w:sz w:val="22"/>
          <w:szCs w:val="22"/>
          <w:lang w:val="en-US"/>
        </w:rPr>
        <w:t>.</w:t>
      </w:r>
      <w:r w:rsidR="006D6555">
        <w:rPr>
          <w:b w:val="0"/>
          <w:bCs/>
          <w:noProof/>
          <w:color w:val="auto"/>
          <w:sz w:val="22"/>
          <w:szCs w:val="22"/>
          <w:lang w:val="en-US"/>
        </w:rPr>
        <w:t xml:space="preserve">  There will be </w:t>
      </w:r>
      <w:r w:rsidR="00447A7C">
        <w:rPr>
          <w:b w:val="0"/>
          <w:bCs/>
          <w:noProof/>
          <w:color w:val="auto"/>
          <w:sz w:val="22"/>
          <w:szCs w:val="22"/>
          <w:lang w:val="en-US"/>
        </w:rPr>
        <w:t>one</w:t>
      </w:r>
      <w:r w:rsidR="006D6555">
        <w:rPr>
          <w:b w:val="0"/>
          <w:bCs/>
          <w:noProof/>
          <w:color w:val="auto"/>
          <w:sz w:val="22"/>
          <w:szCs w:val="22"/>
          <w:lang w:val="en-US"/>
        </w:rPr>
        <w:t xml:space="preserve"> </w:t>
      </w:r>
      <w:r w:rsidR="00C633FF">
        <w:rPr>
          <w:b w:val="0"/>
          <w:bCs/>
          <w:noProof/>
          <w:color w:val="auto"/>
          <w:sz w:val="22"/>
          <w:szCs w:val="22"/>
          <w:lang w:val="en-US"/>
        </w:rPr>
        <w:t>psychologist</w:t>
      </w:r>
      <w:r w:rsidR="006D6555">
        <w:rPr>
          <w:b w:val="0"/>
          <w:bCs/>
          <w:noProof/>
          <w:color w:val="auto"/>
          <w:sz w:val="22"/>
          <w:szCs w:val="22"/>
          <w:lang w:val="en-US"/>
        </w:rPr>
        <w:t xml:space="preserve"> member </w:t>
      </w:r>
      <w:r w:rsidR="00844358">
        <w:rPr>
          <w:b w:val="0"/>
          <w:bCs/>
          <w:noProof/>
          <w:color w:val="auto"/>
          <w:sz w:val="22"/>
          <w:szCs w:val="22"/>
          <w:lang w:val="en-US"/>
        </w:rPr>
        <w:t xml:space="preserve">at </w:t>
      </w:r>
      <w:r w:rsidR="006D6555">
        <w:rPr>
          <w:b w:val="0"/>
          <w:bCs/>
          <w:noProof/>
          <w:color w:val="auto"/>
          <w:sz w:val="22"/>
          <w:szCs w:val="22"/>
          <w:lang w:val="en-US"/>
        </w:rPr>
        <w:t>the Tribunal</w:t>
      </w:r>
      <w:r w:rsidR="00844358">
        <w:rPr>
          <w:b w:val="0"/>
          <w:bCs/>
          <w:noProof/>
          <w:color w:val="auto"/>
          <w:sz w:val="22"/>
          <w:szCs w:val="22"/>
          <w:lang w:val="en-US"/>
        </w:rPr>
        <w:t xml:space="preserve"> hearing</w:t>
      </w:r>
      <w:r w:rsidR="00B0276E">
        <w:rPr>
          <w:b w:val="0"/>
          <w:bCs/>
          <w:noProof/>
          <w:color w:val="auto"/>
          <w:sz w:val="22"/>
          <w:szCs w:val="22"/>
          <w:lang w:val="en-US"/>
        </w:rPr>
        <w:t xml:space="preserve">. </w:t>
      </w:r>
      <w:r w:rsidR="004F019C">
        <w:rPr>
          <w:b w:val="0"/>
          <w:bCs/>
          <w:noProof/>
          <w:color w:val="auto"/>
          <w:sz w:val="22"/>
          <w:szCs w:val="22"/>
          <w:lang w:val="en-US"/>
        </w:rPr>
        <w:t>The third Tribunal member will be a community member.</w:t>
      </w:r>
    </w:p>
    <w:p w14:paraId="174B15A0" w14:textId="77777777" w:rsidR="00A669E5" w:rsidRDefault="00A669E5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20EC3105" w14:textId="32DEFE2A" w:rsidR="0072320E" w:rsidRPr="00CA2662" w:rsidRDefault="0072320E" w:rsidP="00CB7793">
      <w:pPr>
        <w:pStyle w:val="MHTheading1"/>
        <w:spacing w:line="240" w:lineRule="auto"/>
        <w:contextualSpacing/>
        <w:jc w:val="both"/>
        <w:rPr>
          <w:rFonts w:eastAsia="Arial" w:cs="Arial"/>
          <w:szCs w:val="28"/>
        </w:rPr>
      </w:pPr>
      <w:r w:rsidRPr="00CA2662">
        <w:rPr>
          <w:rFonts w:eastAsia="Arial" w:cs="Arial"/>
          <w:szCs w:val="28"/>
        </w:rPr>
        <w:t>Scheduling of Tribunal hearings</w:t>
      </w:r>
    </w:p>
    <w:p w14:paraId="4CE78B8E" w14:textId="77777777" w:rsidR="00B379B5" w:rsidRDefault="00B379B5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10781FE7" w14:textId="4CD73F89" w:rsidR="00B379B5" w:rsidRDefault="001D3BCB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>The Tribunal has more</w:t>
      </w:r>
      <w:r w:rsidR="00A012FF">
        <w:rPr>
          <w:b w:val="0"/>
          <w:bCs/>
          <w:noProof/>
          <w:color w:val="auto"/>
          <w:sz w:val="22"/>
          <w:szCs w:val="22"/>
          <w:lang w:val="en-US"/>
        </w:rPr>
        <w:t xml:space="preserve"> capacity to hold hearings</w:t>
      </w:r>
      <w:r>
        <w:rPr>
          <w:b w:val="0"/>
          <w:bCs/>
          <w:noProof/>
          <w:color w:val="auto"/>
          <w:sz w:val="22"/>
          <w:szCs w:val="22"/>
          <w:lang w:val="en-US"/>
        </w:rPr>
        <w:t xml:space="preserve"> than the Panel and this means hearings will be scheduled </w:t>
      </w:r>
      <w:r w:rsidR="00F415BD">
        <w:rPr>
          <w:b w:val="0"/>
          <w:bCs/>
          <w:noProof/>
          <w:color w:val="auto"/>
          <w:sz w:val="22"/>
          <w:szCs w:val="22"/>
          <w:lang w:val="en-US"/>
        </w:rPr>
        <w:t>differently:</w:t>
      </w:r>
    </w:p>
    <w:p w14:paraId="76EA68FD" w14:textId="77777777" w:rsidR="00F415BD" w:rsidRDefault="00F415BD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0DEC6DA2" w14:textId="503D1EF1" w:rsidR="00F415BD" w:rsidRDefault="00F415BD" w:rsidP="00F415BD">
      <w:pPr>
        <w:pStyle w:val="MHTheading1"/>
        <w:numPr>
          <w:ilvl w:val="0"/>
          <w:numId w:val="10"/>
        </w:numPr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 xml:space="preserve">your hearing will have a </w:t>
      </w:r>
      <w:r w:rsidR="00B469AA">
        <w:rPr>
          <w:b w:val="0"/>
          <w:bCs/>
          <w:noProof/>
          <w:color w:val="auto"/>
          <w:sz w:val="22"/>
          <w:szCs w:val="22"/>
          <w:lang w:val="en-US"/>
        </w:rPr>
        <w:t>specific start time</w:t>
      </w:r>
      <w:r w:rsidR="00797050">
        <w:rPr>
          <w:b w:val="0"/>
          <w:bCs/>
          <w:noProof/>
          <w:color w:val="auto"/>
          <w:sz w:val="22"/>
          <w:szCs w:val="22"/>
          <w:lang w:val="en-US"/>
        </w:rPr>
        <w:t xml:space="preserve"> that you will be given in advance of the day of your hearing</w:t>
      </w:r>
      <w:r w:rsidR="00A95E50">
        <w:rPr>
          <w:b w:val="0"/>
          <w:bCs/>
          <w:noProof/>
          <w:color w:val="auto"/>
          <w:sz w:val="22"/>
          <w:szCs w:val="22"/>
          <w:lang w:val="en-US"/>
        </w:rPr>
        <w:t>;</w:t>
      </w:r>
    </w:p>
    <w:p w14:paraId="41CC7641" w14:textId="5DB6EE53" w:rsidR="00A95E50" w:rsidRDefault="008E0060" w:rsidP="00F415BD">
      <w:pPr>
        <w:pStyle w:val="MHTheading1"/>
        <w:numPr>
          <w:ilvl w:val="0"/>
          <w:numId w:val="10"/>
        </w:numPr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 xml:space="preserve">hearings will be scheduled for longer </w:t>
      </w:r>
      <w:r w:rsidR="005E215D">
        <w:rPr>
          <w:b w:val="0"/>
          <w:bCs/>
          <w:noProof/>
          <w:color w:val="auto"/>
          <w:sz w:val="22"/>
          <w:szCs w:val="22"/>
          <w:lang w:val="en-US"/>
        </w:rPr>
        <w:t xml:space="preserve">– if that time isn’t needed your hearing will finish early, but it will mean </w:t>
      </w:r>
      <w:r w:rsidR="00284BAC">
        <w:rPr>
          <w:b w:val="0"/>
          <w:bCs/>
          <w:noProof/>
          <w:color w:val="auto"/>
          <w:sz w:val="22"/>
          <w:szCs w:val="22"/>
          <w:lang w:val="en-US"/>
        </w:rPr>
        <w:t>there is more time to talk about your leave application if it is needed</w:t>
      </w:r>
      <w:r w:rsidR="00847144">
        <w:rPr>
          <w:b w:val="0"/>
          <w:bCs/>
          <w:noProof/>
          <w:color w:val="auto"/>
          <w:sz w:val="22"/>
          <w:szCs w:val="22"/>
          <w:lang w:val="en-US"/>
        </w:rPr>
        <w:t>;</w:t>
      </w:r>
      <w:r w:rsidR="00D335B5">
        <w:rPr>
          <w:b w:val="0"/>
          <w:bCs/>
          <w:noProof/>
          <w:color w:val="auto"/>
          <w:sz w:val="22"/>
          <w:szCs w:val="22"/>
          <w:lang w:val="en-US"/>
        </w:rPr>
        <w:t xml:space="preserve"> and</w:t>
      </w:r>
    </w:p>
    <w:p w14:paraId="76F3B184" w14:textId="36CAE944" w:rsidR="00847144" w:rsidRDefault="00847144" w:rsidP="00F415BD">
      <w:pPr>
        <w:pStyle w:val="MHTheading1"/>
        <w:numPr>
          <w:ilvl w:val="0"/>
          <w:numId w:val="10"/>
        </w:numPr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 xml:space="preserve">if something happens that means your hearing cannot </w:t>
      </w:r>
      <w:r w:rsidR="00973E25">
        <w:rPr>
          <w:b w:val="0"/>
          <w:bCs/>
          <w:noProof/>
          <w:color w:val="auto"/>
          <w:sz w:val="22"/>
          <w:szCs w:val="22"/>
          <w:lang w:val="en-US"/>
        </w:rPr>
        <w:t>go ahead</w:t>
      </w:r>
      <w:r>
        <w:rPr>
          <w:b w:val="0"/>
          <w:bCs/>
          <w:noProof/>
          <w:color w:val="auto"/>
          <w:sz w:val="22"/>
          <w:szCs w:val="22"/>
          <w:lang w:val="en-US"/>
        </w:rPr>
        <w:t>, or you need another hearing</w:t>
      </w:r>
      <w:r w:rsidR="008C0738">
        <w:rPr>
          <w:b w:val="0"/>
          <w:bCs/>
          <w:noProof/>
          <w:color w:val="auto"/>
          <w:sz w:val="22"/>
          <w:szCs w:val="22"/>
          <w:lang w:val="en-US"/>
        </w:rPr>
        <w:t xml:space="preserve">, we will be able to reschedule </w:t>
      </w:r>
      <w:r w:rsidR="00BE012B">
        <w:rPr>
          <w:b w:val="0"/>
          <w:bCs/>
          <w:noProof/>
          <w:color w:val="auto"/>
          <w:sz w:val="22"/>
          <w:szCs w:val="22"/>
          <w:lang w:val="en-US"/>
        </w:rPr>
        <w:t>soon</w:t>
      </w:r>
      <w:r w:rsidR="00D335B5">
        <w:rPr>
          <w:b w:val="0"/>
          <w:bCs/>
          <w:noProof/>
          <w:color w:val="auto"/>
          <w:sz w:val="22"/>
          <w:szCs w:val="22"/>
          <w:lang w:val="en-US"/>
        </w:rPr>
        <w:t>.</w:t>
      </w:r>
    </w:p>
    <w:p w14:paraId="3725097D" w14:textId="77777777" w:rsidR="0072320E" w:rsidRDefault="0072320E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3920BE4F" w14:textId="1717820F" w:rsidR="00B86222" w:rsidRDefault="00B86222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>Hearings will continue to be online.</w:t>
      </w:r>
    </w:p>
    <w:p w14:paraId="240FF9B8" w14:textId="77777777" w:rsidR="00B86222" w:rsidRDefault="00B86222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4144EEB0" w14:textId="77777777" w:rsidR="00CA2662" w:rsidRDefault="00CA2662">
      <w:pPr>
        <w:rPr>
          <w:rFonts w:ascii="Arial" w:eastAsia="Arial" w:hAnsi="Arial" w:cs="Arial"/>
          <w:b/>
          <w:color w:val="006F78"/>
          <w:sz w:val="28"/>
          <w:szCs w:val="28"/>
        </w:rPr>
      </w:pPr>
      <w:r>
        <w:rPr>
          <w:rFonts w:eastAsia="Arial" w:cs="Arial"/>
          <w:szCs w:val="28"/>
        </w:rPr>
        <w:br w:type="page"/>
      </w:r>
    </w:p>
    <w:p w14:paraId="558989F1" w14:textId="1AAF5E46" w:rsidR="00B86222" w:rsidRPr="00CA2662" w:rsidRDefault="00FC6683" w:rsidP="00CB7793">
      <w:pPr>
        <w:pStyle w:val="MHTheading1"/>
        <w:spacing w:line="240" w:lineRule="auto"/>
        <w:contextualSpacing/>
        <w:jc w:val="both"/>
        <w:rPr>
          <w:rFonts w:eastAsia="Arial" w:cs="Arial"/>
          <w:szCs w:val="28"/>
        </w:rPr>
      </w:pPr>
      <w:r w:rsidRPr="00CA2662">
        <w:rPr>
          <w:rFonts w:eastAsia="Arial" w:cs="Arial"/>
          <w:szCs w:val="28"/>
        </w:rPr>
        <w:lastRenderedPageBreak/>
        <w:t>Tribunal orders</w:t>
      </w:r>
    </w:p>
    <w:p w14:paraId="71A4D605" w14:textId="77777777" w:rsidR="00FC6683" w:rsidRDefault="00FC6683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0E472AF7" w14:textId="04158110" w:rsidR="00FC6683" w:rsidRDefault="00FC6683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 xml:space="preserve">The Tribunal’s </w:t>
      </w:r>
      <w:r w:rsidR="00076E77">
        <w:rPr>
          <w:b w:val="0"/>
          <w:bCs/>
          <w:noProof/>
          <w:color w:val="auto"/>
          <w:sz w:val="22"/>
          <w:szCs w:val="22"/>
          <w:lang w:val="en-US"/>
        </w:rPr>
        <w:t>orders</w:t>
      </w:r>
      <w:r w:rsidR="007E33CA">
        <w:rPr>
          <w:b w:val="0"/>
          <w:bCs/>
          <w:noProof/>
          <w:color w:val="auto"/>
          <w:sz w:val="22"/>
          <w:szCs w:val="22"/>
          <w:lang w:val="en-US"/>
        </w:rPr>
        <w:t xml:space="preserve"> (decisions)</w:t>
      </w:r>
      <w:r w:rsidR="00076E77">
        <w:rPr>
          <w:b w:val="0"/>
          <w:bCs/>
          <w:noProof/>
          <w:color w:val="auto"/>
          <w:sz w:val="22"/>
          <w:szCs w:val="22"/>
          <w:lang w:val="en-US"/>
        </w:rPr>
        <w:t xml:space="preserve"> will be different to the Panel’s orders.  </w:t>
      </w:r>
      <w:r w:rsidR="00147186">
        <w:rPr>
          <w:b w:val="0"/>
          <w:bCs/>
          <w:noProof/>
          <w:color w:val="auto"/>
          <w:sz w:val="22"/>
          <w:szCs w:val="22"/>
          <w:lang w:val="en-US"/>
        </w:rPr>
        <w:t xml:space="preserve">Panel orders </w:t>
      </w:r>
      <w:r w:rsidR="002E3480">
        <w:rPr>
          <w:b w:val="0"/>
          <w:bCs/>
          <w:noProof/>
          <w:color w:val="auto"/>
          <w:sz w:val="22"/>
          <w:szCs w:val="22"/>
          <w:lang w:val="en-US"/>
        </w:rPr>
        <w:t>included a lot of detail about the places a person could go when they were on leave</w:t>
      </w:r>
      <w:r w:rsidR="00D34749">
        <w:rPr>
          <w:b w:val="0"/>
          <w:bCs/>
          <w:noProof/>
          <w:color w:val="auto"/>
          <w:sz w:val="22"/>
          <w:szCs w:val="22"/>
          <w:lang w:val="en-US"/>
        </w:rPr>
        <w:t>, and treated each location as a different leave</w:t>
      </w:r>
      <w:r w:rsidR="004028FF">
        <w:rPr>
          <w:b w:val="0"/>
          <w:bCs/>
          <w:noProof/>
          <w:color w:val="auto"/>
          <w:sz w:val="22"/>
          <w:szCs w:val="22"/>
          <w:lang w:val="en-US"/>
        </w:rPr>
        <w:t>.</w:t>
      </w:r>
      <w:r w:rsidR="00A33B04">
        <w:rPr>
          <w:b w:val="0"/>
          <w:bCs/>
          <w:noProof/>
          <w:color w:val="auto"/>
          <w:sz w:val="22"/>
          <w:szCs w:val="22"/>
          <w:lang w:val="en-US"/>
        </w:rPr>
        <w:t xml:space="preserve">  Panel orders also said how often and how long each leave could be.</w:t>
      </w:r>
      <w:r w:rsidR="004028FF">
        <w:rPr>
          <w:b w:val="0"/>
          <w:bCs/>
          <w:noProof/>
          <w:color w:val="auto"/>
          <w:sz w:val="22"/>
          <w:szCs w:val="22"/>
          <w:lang w:val="en-US"/>
        </w:rPr>
        <w:t xml:space="preserve">  The Tribunal will </w:t>
      </w:r>
      <w:r w:rsidR="005A7BCB">
        <w:rPr>
          <w:b w:val="0"/>
          <w:bCs/>
          <w:noProof/>
          <w:color w:val="auto"/>
          <w:sz w:val="22"/>
          <w:szCs w:val="22"/>
          <w:lang w:val="en-US"/>
        </w:rPr>
        <w:t xml:space="preserve">want to know about </w:t>
      </w:r>
      <w:r w:rsidR="00BC23D6">
        <w:rPr>
          <w:b w:val="0"/>
          <w:bCs/>
          <w:noProof/>
          <w:color w:val="auto"/>
          <w:sz w:val="22"/>
          <w:szCs w:val="22"/>
          <w:lang w:val="en-US"/>
        </w:rPr>
        <w:t>and di</w:t>
      </w:r>
      <w:r w:rsidR="004D365D">
        <w:rPr>
          <w:b w:val="0"/>
          <w:bCs/>
          <w:noProof/>
          <w:color w:val="auto"/>
          <w:sz w:val="22"/>
          <w:szCs w:val="22"/>
          <w:lang w:val="en-US"/>
        </w:rPr>
        <w:t xml:space="preserve">scuss </w:t>
      </w:r>
      <w:r w:rsidR="005A7BCB">
        <w:rPr>
          <w:b w:val="0"/>
          <w:bCs/>
          <w:noProof/>
          <w:color w:val="auto"/>
          <w:sz w:val="22"/>
          <w:szCs w:val="22"/>
          <w:lang w:val="en-US"/>
        </w:rPr>
        <w:t>the</w:t>
      </w:r>
      <w:r w:rsidR="0009062C">
        <w:rPr>
          <w:b w:val="0"/>
          <w:bCs/>
          <w:noProof/>
          <w:color w:val="auto"/>
          <w:sz w:val="22"/>
          <w:szCs w:val="22"/>
          <w:lang w:val="en-US"/>
        </w:rPr>
        <w:t>se</w:t>
      </w:r>
      <w:r w:rsidR="005A7BCB">
        <w:rPr>
          <w:b w:val="0"/>
          <w:bCs/>
          <w:noProof/>
          <w:color w:val="auto"/>
          <w:sz w:val="22"/>
          <w:szCs w:val="22"/>
          <w:lang w:val="en-US"/>
        </w:rPr>
        <w:t xml:space="preserve"> things</w:t>
      </w:r>
      <w:r w:rsidR="004D365D">
        <w:rPr>
          <w:b w:val="0"/>
          <w:bCs/>
          <w:noProof/>
          <w:color w:val="auto"/>
          <w:sz w:val="22"/>
          <w:szCs w:val="22"/>
          <w:lang w:val="en-US"/>
        </w:rPr>
        <w:t xml:space="preserve"> with you and your </w:t>
      </w:r>
      <w:r w:rsidR="00C114C8">
        <w:rPr>
          <w:b w:val="0"/>
          <w:bCs/>
          <w:noProof/>
          <w:color w:val="auto"/>
          <w:sz w:val="22"/>
          <w:szCs w:val="22"/>
          <w:lang w:val="en-US"/>
        </w:rPr>
        <w:t>supporting</w:t>
      </w:r>
      <w:r w:rsidR="004D365D">
        <w:rPr>
          <w:b w:val="0"/>
          <w:bCs/>
          <w:noProof/>
          <w:color w:val="auto"/>
          <w:sz w:val="22"/>
          <w:szCs w:val="22"/>
          <w:lang w:val="en-US"/>
        </w:rPr>
        <w:t xml:space="preserve"> team</w:t>
      </w:r>
      <w:r w:rsidR="00EA0A47">
        <w:rPr>
          <w:b w:val="0"/>
          <w:bCs/>
          <w:noProof/>
          <w:color w:val="auto"/>
          <w:sz w:val="22"/>
          <w:szCs w:val="22"/>
          <w:lang w:val="en-US"/>
        </w:rPr>
        <w:t xml:space="preserve">, but generally </w:t>
      </w:r>
      <w:r w:rsidR="005327D9">
        <w:rPr>
          <w:b w:val="0"/>
          <w:bCs/>
          <w:noProof/>
          <w:color w:val="auto"/>
          <w:sz w:val="22"/>
          <w:szCs w:val="22"/>
          <w:lang w:val="en-US"/>
        </w:rPr>
        <w:t xml:space="preserve">won’t include </w:t>
      </w:r>
      <w:r w:rsidR="007E33CA">
        <w:rPr>
          <w:b w:val="0"/>
          <w:bCs/>
          <w:noProof/>
          <w:color w:val="auto"/>
          <w:sz w:val="22"/>
          <w:szCs w:val="22"/>
          <w:lang w:val="en-US"/>
        </w:rPr>
        <w:t xml:space="preserve">all those </w:t>
      </w:r>
      <w:r w:rsidR="005327D9">
        <w:rPr>
          <w:b w:val="0"/>
          <w:bCs/>
          <w:noProof/>
          <w:color w:val="auto"/>
          <w:sz w:val="22"/>
          <w:szCs w:val="22"/>
          <w:lang w:val="en-US"/>
        </w:rPr>
        <w:t>detail</w:t>
      </w:r>
      <w:r w:rsidR="007E33CA">
        <w:rPr>
          <w:b w:val="0"/>
          <w:bCs/>
          <w:noProof/>
          <w:color w:val="auto"/>
          <w:sz w:val="22"/>
          <w:szCs w:val="22"/>
          <w:lang w:val="en-US"/>
        </w:rPr>
        <w:t>s</w:t>
      </w:r>
      <w:r w:rsidR="005327D9">
        <w:rPr>
          <w:b w:val="0"/>
          <w:bCs/>
          <w:noProof/>
          <w:color w:val="auto"/>
          <w:sz w:val="22"/>
          <w:szCs w:val="22"/>
          <w:lang w:val="en-US"/>
        </w:rPr>
        <w:t xml:space="preserve"> in it’s orders.</w:t>
      </w:r>
    </w:p>
    <w:p w14:paraId="3FF47C43" w14:textId="77777777" w:rsidR="005327D9" w:rsidRDefault="005327D9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3D8C3EAB" w14:textId="492541AE" w:rsidR="000D5758" w:rsidRDefault="005327D9" w:rsidP="006A37D3">
      <w:pPr>
        <w:pStyle w:val="MHTheading1"/>
        <w:spacing w:line="240" w:lineRule="auto"/>
        <w:ind w:left="720"/>
        <w:contextualSpacing/>
        <w:rPr>
          <w:b w:val="0"/>
          <w:bCs/>
          <w:noProof/>
          <w:color w:val="auto"/>
          <w:sz w:val="22"/>
          <w:szCs w:val="22"/>
          <w:lang w:val="en-US"/>
        </w:rPr>
      </w:pPr>
      <w:r w:rsidRPr="001B31B9">
        <w:rPr>
          <w:i/>
          <w:iCs/>
          <w:noProof/>
          <w:color w:val="auto"/>
          <w:sz w:val="22"/>
          <w:szCs w:val="22"/>
          <w:lang w:val="en-US"/>
        </w:rPr>
        <w:t>Example:</w:t>
      </w:r>
      <w:r>
        <w:rPr>
          <w:b w:val="0"/>
          <w:bCs/>
          <w:noProof/>
          <w:color w:val="auto"/>
          <w:sz w:val="22"/>
          <w:szCs w:val="22"/>
          <w:lang w:val="en-US"/>
        </w:rPr>
        <w:t xml:space="preserve">  </w:t>
      </w:r>
      <w:r w:rsidR="00581E3F">
        <w:rPr>
          <w:b w:val="0"/>
          <w:bCs/>
          <w:noProof/>
          <w:color w:val="auto"/>
          <w:sz w:val="22"/>
          <w:szCs w:val="22"/>
          <w:lang w:val="en-US"/>
        </w:rPr>
        <w:t xml:space="preserve">a Panel order </w:t>
      </w:r>
      <w:r w:rsidR="00A4682F">
        <w:rPr>
          <w:b w:val="0"/>
          <w:bCs/>
          <w:noProof/>
          <w:color w:val="auto"/>
          <w:sz w:val="22"/>
          <w:szCs w:val="22"/>
          <w:lang w:val="en-US"/>
        </w:rPr>
        <w:t xml:space="preserve">approving leave </w:t>
      </w:r>
      <w:r w:rsidR="00581E3F">
        <w:rPr>
          <w:b w:val="0"/>
          <w:bCs/>
          <w:noProof/>
          <w:color w:val="auto"/>
          <w:sz w:val="22"/>
          <w:szCs w:val="22"/>
          <w:lang w:val="en-US"/>
        </w:rPr>
        <w:t xml:space="preserve">may have </w:t>
      </w:r>
      <w:r w:rsidR="006A37D3">
        <w:rPr>
          <w:b w:val="0"/>
          <w:bCs/>
          <w:noProof/>
          <w:color w:val="auto"/>
          <w:sz w:val="22"/>
          <w:szCs w:val="22"/>
          <w:lang w:val="en-US"/>
        </w:rPr>
        <w:t xml:space="preserve">detailed </w:t>
      </w:r>
      <w:r w:rsidR="00581E3F">
        <w:rPr>
          <w:b w:val="0"/>
          <w:bCs/>
          <w:noProof/>
          <w:color w:val="auto"/>
          <w:sz w:val="22"/>
          <w:szCs w:val="22"/>
          <w:lang w:val="en-US"/>
        </w:rPr>
        <w:t xml:space="preserve">one escorted leave to go to </w:t>
      </w:r>
      <w:r w:rsidR="00C70B65">
        <w:rPr>
          <w:b w:val="0"/>
          <w:bCs/>
          <w:noProof/>
          <w:color w:val="auto"/>
          <w:sz w:val="22"/>
          <w:szCs w:val="22"/>
          <w:lang w:val="en-US"/>
        </w:rPr>
        <w:t>Station Street Fairfield</w:t>
      </w:r>
      <w:r w:rsidR="00A4682F">
        <w:rPr>
          <w:b w:val="0"/>
          <w:bCs/>
          <w:noProof/>
          <w:color w:val="auto"/>
          <w:sz w:val="22"/>
          <w:szCs w:val="22"/>
          <w:lang w:val="en-US"/>
        </w:rPr>
        <w:t>,</w:t>
      </w:r>
      <w:r w:rsidR="00C70B65">
        <w:rPr>
          <w:b w:val="0"/>
          <w:bCs/>
          <w:noProof/>
          <w:color w:val="auto"/>
          <w:sz w:val="22"/>
          <w:szCs w:val="22"/>
          <w:lang w:val="en-US"/>
        </w:rPr>
        <w:t xml:space="preserve"> a second escorted leave to go to Northland </w:t>
      </w:r>
      <w:r w:rsidR="00C84B3A">
        <w:rPr>
          <w:b w:val="0"/>
          <w:bCs/>
          <w:noProof/>
          <w:color w:val="auto"/>
          <w:sz w:val="22"/>
          <w:szCs w:val="22"/>
          <w:lang w:val="en-US"/>
        </w:rPr>
        <w:t>Shopping Centre</w:t>
      </w:r>
      <w:r w:rsidR="00BB3579">
        <w:rPr>
          <w:b w:val="0"/>
          <w:bCs/>
          <w:noProof/>
          <w:color w:val="auto"/>
          <w:sz w:val="22"/>
          <w:szCs w:val="22"/>
          <w:lang w:val="en-US"/>
        </w:rPr>
        <w:t>, and a third escorted leave to go to appointments</w:t>
      </w:r>
      <w:r w:rsidR="0035615F">
        <w:rPr>
          <w:b w:val="0"/>
          <w:bCs/>
          <w:noProof/>
          <w:color w:val="auto"/>
          <w:sz w:val="22"/>
          <w:szCs w:val="22"/>
          <w:lang w:val="en-US"/>
        </w:rPr>
        <w:t xml:space="preserve">, each for a certain amount of time and </w:t>
      </w:r>
      <w:r w:rsidR="001E7128">
        <w:rPr>
          <w:b w:val="0"/>
          <w:bCs/>
          <w:noProof/>
          <w:color w:val="auto"/>
          <w:sz w:val="22"/>
          <w:szCs w:val="22"/>
          <w:lang w:val="en-US"/>
        </w:rPr>
        <w:t>a number of times per week</w:t>
      </w:r>
      <w:r w:rsidR="000113D9">
        <w:rPr>
          <w:b w:val="0"/>
          <w:bCs/>
          <w:noProof/>
          <w:color w:val="auto"/>
          <w:sz w:val="22"/>
          <w:szCs w:val="22"/>
          <w:lang w:val="en-US"/>
        </w:rPr>
        <w:t xml:space="preserve"> or month</w:t>
      </w:r>
      <w:r w:rsidR="00BB3579">
        <w:rPr>
          <w:b w:val="0"/>
          <w:bCs/>
          <w:noProof/>
          <w:color w:val="auto"/>
          <w:sz w:val="22"/>
          <w:szCs w:val="22"/>
          <w:lang w:val="en-US"/>
        </w:rPr>
        <w:t>.</w:t>
      </w:r>
    </w:p>
    <w:p w14:paraId="3066C653" w14:textId="77777777" w:rsidR="002B29E7" w:rsidRDefault="002B29E7" w:rsidP="006A37D3">
      <w:pPr>
        <w:pStyle w:val="MHTheading1"/>
        <w:spacing w:line="240" w:lineRule="auto"/>
        <w:ind w:left="720"/>
        <w:contextualSpacing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353460F7" w14:textId="4981796A" w:rsidR="00020FDB" w:rsidRDefault="00AF41DD" w:rsidP="006A37D3">
      <w:pPr>
        <w:pStyle w:val="MHTheading1"/>
        <w:spacing w:line="240" w:lineRule="auto"/>
        <w:ind w:left="720"/>
        <w:contextualSpacing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>A</w:t>
      </w:r>
      <w:r w:rsidR="0043301F">
        <w:rPr>
          <w:b w:val="0"/>
          <w:bCs/>
          <w:noProof/>
          <w:color w:val="auto"/>
          <w:sz w:val="22"/>
          <w:szCs w:val="22"/>
          <w:lang w:val="en-US"/>
        </w:rPr>
        <w:t xml:space="preserve"> Tribunal </w:t>
      </w:r>
      <w:r>
        <w:rPr>
          <w:b w:val="0"/>
          <w:bCs/>
          <w:noProof/>
          <w:color w:val="auto"/>
          <w:sz w:val="22"/>
          <w:szCs w:val="22"/>
          <w:lang w:val="en-US"/>
        </w:rPr>
        <w:t xml:space="preserve">order approving the same leave will </w:t>
      </w:r>
      <w:r w:rsidR="00C642BC">
        <w:rPr>
          <w:b w:val="0"/>
          <w:bCs/>
          <w:noProof/>
          <w:color w:val="auto"/>
          <w:sz w:val="22"/>
          <w:szCs w:val="22"/>
          <w:lang w:val="en-US"/>
        </w:rPr>
        <w:t xml:space="preserve">approve escorted leave </w:t>
      </w:r>
      <w:r w:rsidR="00F04BAD">
        <w:rPr>
          <w:b w:val="0"/>
          <w:bCs/>
          <w:noProof/>
          <w:color w:val="auto"/>
          <w:sz w:val="22"/>
          <w:szCs w:val="22"/>
          <w:lang w:val="en-US"/>
        </w:rPr>
        <w:t xml:space="preserve">for </w:t>
      </w:r>
      <w:r w:rsidR="001E769C">
        <w:rPr>
          <w:b w:val="0"/>
          <w:bCs/>
          <w:noProof/>
          <w:color w:val="auto"/>
          <w:sz w:val="22"/>
          <w:szCs w:val="22"/>
          <w:lang w:val="en-US"/>
        </w:rPr>
        <w:t xml:space="preserve">the rehabilitation goals of </w:t>
      </w:r>
      <w:r w:rsidR="00F04BAD">
        <w:rPr>
          <w:b w:val="0"/>
          <w:bCs/>
          <w:noProof/>
          <w:color w:val="auto"/>
          <w:sz w:val="22"/>
          <w:szCs w:val="22"/>
          <w:lang w:val="en-US"/>
        </w:rPr>
        <w:t>physical and mental wellbeing and daily living and self care</w:t>
      </w:r>
      <w:r w:rsidR="00D16114">
        <w:rPr>
          <w:b w:val="0"/>
          <w:bCs/>
          <w:noProof/>
          <w:color w:val="auto"/>
          <w:sz w:val="22"/>
          <w:szCs w:val="22"/>
          <w:lang w:val="en-US"/>
        </w:rPr>
        <w:t xml:space="preserve">, without </w:t>
      </w:r>
      <w:r w:rsidR="00355655">
        <w:rPr>
          <w:b w:val="0"/>
          <w:bCs/>
          <w:noProof/>
          <w:color w:val="auto"/>
          <w:sz w:val="22"/>
          <w:szCs w:val="22"/>
          <w:lang w:val="en-US"/>
        </w:rPr>
        <w:t>saying exactly where you can go</w:t>
      </w:r>
      <w:r w:rsidR="00F04BAD">
        <w:rPr>
          <w:b w:val="0"/>
          <w:bCs/>
          <w:noProof/>
          <w:color w:val="auto"/>
          <w:sz w:val="22"/>
          <w:szCs w:val="22"/>
          <w:lang w:val="en-US"/>
        </w:rPr>
        <w:t>.</w:t>
      </w:r>
      <w:r w:rsidR="001E2B32">
        <w:rPr>
          <w:b w:val="0"/>
          <w:bCs/>
          <w:noProof/>
          <w:color w:val="auto"/>
          <w:sz w:val="22"/>
          <w:szCs w:val="22"/>
          <w:lang w:val="en-US"/>
        </w:rPr>
        <w:t xml:space="preserve"> It will also specify </w:t>
      </w:r>
      <w:r w:rsidR="00D420F2">
        <w:rPr>
          <w:b w:val="0"/>
          <w:bCs/>
          <w:noProof/>
          <w:color w:val="auto"/>
          <w:sz w:val="22"/>
          <w:szCs w:val="22"/>
          <w:lang w:val="en-US"/>
        </w:rPr>
        <w:t xml:space="preserve">whether </w:t>
      </w:r>
      <w:r w:rsidR="00CE651F">
        <w:rPr>
          <w:b w:val="0"/>
          <w:bCs/>
          <w:noProof/>
          <w:color w:val="auto"/>
          <w:sz w:val="22"/>
          <w:szCs w:val="22"/>
          <w:lang w:val="en-US"/>
        </w:rPr>
        <w:t>leave</w:t>
      </w:r>
      <w:r w:rsidR="001E2B32">
        <w:rPr>
          <w:b w:val="0"/>
          <w:bCs/>
          <w:noProof/>
          <w:color w:val="auto"/>
          <w:sz w:val="22"/>
          <w:szCs w:val="22"/>
          <w:lang w:val="en-US"/>
        </w:rPr>
        <w:t xml:space="preserve"> is to be </w:t>
      </w:r>
      <w:r w:rsidR="000F75B5">
        <w:rPr>
          <w:b w:val="0"/>
          <w:bCs/>
          <w:noProof/>
          <w:color w:val="auto"/>
          <w:sz w:val="22"/>
          <w:szCs w:val="22"/>
          <w:lang w:val="en-US"/>
        </w:rPr>
        <w:t xml:space="preserve">during </w:t>
      </w:r>
      <w:r w:rsidR="001E2B32">
        <w:rPr>
          <w:b w:val="0"/>
          <w:bCs/>
          <w:noProof/>
          <w:color w:val="auto"/>
          <w:sz w:val="22"/>
          <w:szCs w:val="22"/>
          <w:lang w:val="en-US"/>
        </w:rPr>
        <w:t>standard hours</w:t>
      </w:r>
      <w:r w:rsidR="00CE651F">
        <w:rPr>
          <w:b w:val="0"/>
          <w:bCs/>
          <w:noProof/>
          <w:color w:val="auto"/>
          <w:sz w:val="22"/>
          <w:szCs w:val="22"/>
          <w:lang w:val="en-US"/>
        </w:rPr>
        <w:t xml:space="preserve"> or can be outside those times.</w:t>
      </w:r>
    </w:p>
    <w:p w14:paraId="715B7ABF" w14:textId="77777777" w:rsidR="00020FDB" w:rsidRDefault="00020FDB" w:rsidP="006D61B0">
      <w:pPr>
        <w:pStyle w:val="MHTheading1"/>
        <w:spacing w:line="240" w:lineRule="auto"/>
        <w:ind w:left="720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14AF3003" w14:textId="33E6F73A" w:rsidR="005327D9" w:rsidRDefault="00CE651F" w:rsidP="006D61B0">
      <w:pPr>
        <w:pStyle w:val="MHTheading1"/>
        <w:spacing w:line="240" w:lineRule="auto"/>
        <w:ind w:left="720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 xml:space="preserve">While the </w:t>
      </w:r>
      <w:r w:rsidR="00AC1B9A">
        <w:rPr>
          <w:b w:val="0"/>
          <w:bCs/>
          <w:noProof/>
          <w:color w:val="auto"/>
          <w:sz w:val="22"/>
          <w:szCs w:val="22"/>
          <w:lang w:val="en-US"/>
        </w:rPr>
        <w:t xml:space="preserve">Tribunal </w:t>
      </w:r>
      <w:r>
        <w:rPr>
          <w:b w:val="0"/>
          <w:bCs/>
          <w:noProof/>
          <w:color w:val="auto"/>
          <w:sz w:val="22"/>
          <w:szCs w:val="22"/>
          <w:lang w:val="en-US"/>
        </w:rPr>
        <w:t xml:space="preserve">order </w:t>
      </w:r>
      <w:r w:rsidR="00222E2C">
        <w:rPr>
          <w:b w:val="0"/>
          <w:bCs/>
          <w:noProof/>
          <w:color w:val="auto"/>
          <w:sz w:val="22"/>
          <w:szCs w:val="22"/>
          <w:lang w:val="en-US"/>
        </w:rPr>
        <w:t xml:space="preserve">will be </w:t>
      </w:r>
      <w:r>
        <w:rPr>
          <w:b w:val="0"/>
          <w:bCs/>
          <w:noProof/>
          <w:color w:val="auto"/>
          <w:sz w:val="22"/>
          <w:szCs w:val="22"/>
          <w:lang w:val="en-US"/>
        </w:rPr>
        <w:t>less detailed</w:t>
      </w:r>
      <w:r w:rsidR="0085564E">
        <w:rPr>
          <w:b w:val="0"/>
          <w:bCs/>
          <w:noProof/>
          <w:color w:val="auto"/>
          <w:sz w:val="22"/>
          <w:szCs w:val="22"/>
          <w:lang w:val="en-US"/>
        </w:rPr>
        <w:t xml:space="preserve"> </w:t>
      </w:r>
      <w:r w:rsidR="007E0CDA">
        <w:rPr>
          <w:b w:val="0"/>
          <w:bCs/>
          <w:noProof/>
          <w:color w:val="auto"/>
          <w:sz w:val="22"/>
          <w:szCs w:val="22"/>
          <w:lang w:val="en-US"/>
        </w:rPr>
        <w:t>i</w:t>
      </w:r>
      <w:r w:rsidR="0063400F">
        <w:rPr>
          <w:b w:val="0"/>
          <w:bCs/>
          <w:noProof/>
          <w:color w:val="auto"/>
          <w:sz w:val="22"/>
          <w:szCs w:val="22"/>
          <w:lang w:val="en-US"/>
        </w:rPr>
        <w:t xml:space="preserve">t </w:t>
      </w:r>
      <w:r w:rsidR="0085564E">
        <w:rPr>
          <w:b w:val="0"/>
          <w:bCs/>
          <w:noProof/>
          <w:color w:val="auto"/>
          <w:sz w:val="22"/>
          <w:szCs w:val="22"/>
          <w:lang w:val="en-US"/>
        </w:rPr>
        <w:t>will allow the same activities</w:t>
      </w:r>
      <w:r>
        <w:rPr>
          <w:b w:val="0"/>
          <w:bCs/>
          <w:noProof/>
          <w:color w:val="auto"/>
          <w:sz w:val="22"/>
          <w:szCs w:val="22"/>
          <w:lang w:val="en-US"/>
        </w:rPr>
        <w:t>.  Y</w:t>
      </w:r>
      <w:r w:rsidR="005D37D7">
        <w:rPr>
          <w:b w:val="0"/>
          <w:bCs/>
          <w:noProof/>
          <w:color w:val="auto"/>
          <w:sz w:val="22"/>
          <w:szCs w:val="22"/>
          <w:lang w:val="en-US"/>
        </w:rPr>
        <w:t xml:space="preserve">our </w:t>
      </w:r>
      <w:r w:rsidR="00C114C8">
        <w:rPr>
          <w:b w:val="0"/>
          <w:bCs/>
          <w:noProof/>
          <w:color w:val="auto"/>
          <w:sz w:val="22"/>
          <w:szCs w:val="22"/>
          <w:lang w:val="en-US"/>
        </w:rPr>
        <w:t>supporting</w:t>
      </w:r>
      <w:r w:rsidR="005D37D7">
        <w:rPr>
          <w:b w:val="0"/>
          <w:bCs/>
          <w:noProof/>
          <w:color w:val="auto"/>
          <w:sz w:val="22"/>
          <w:szCs w:val="22"/>
          <w:lang w:val="en-US"/>
        </w:rPr>
        <w:t xml:space="preserve"> team will work with you to determine the details</w:t>
      </w:r>
      <w:r w:rsidR="00511DD7">
        <w:rPr>
          <w:b w:val="0"/>
          <w:bCs/>
          <w:noProof/>
          <w:color w:val="auto"/>
          <w:sz w:val="22"/>
          <w:szCs w:val="22"/>
          <w:lang w:val="en-US"/>
        </w:rPr>
        <w:t xml:space="preserve"> of </w:t>
      </w:r>
      <w:r w:rsidR="00A27E82">
        <w:rPr>
          <w:b w:val="0"/>
          <w:bCs/>
          <w:noProof/>
          <w:color w:val="auto"/>
          <w:sz w:val="22"/>
          <w:szCs w:val="22"/>
          <w:lang w:val="en-US"/>
        </w:rPr>
        <w:t xml:space="preserve">each </w:t>
      </w:r>
      <w:r w:rsidR="00511DD7">
        <w:rPr>
          <w:b w:val="0"/>
          <w:bCs/>
          <w:noProof/>
          <w:color w:val="auto"/>
          <w:sz w:val="22"/>
          <w:szCs w:val="22"/>
          <w:lang w:val="en-US"/>
        </w:rPr>
        <w:t>leave you will take</w:t>
      </w:r>
      <w:r w:rsidR="00DD3B42">
        <w:rPr>
          <w:b w:val="0"/>
          <w:bCs/>
          <w:noProof/>
          <w:color w:val="auto"/>
          <w:sz w:val="22"/>
          <w:szCs w:val="22"/>
          <w:lang w:val="en-US"/>
        </w:rPr>
        <w:t xml:space="preserve">. </w:t>
      </w:r>
      <w:r w:rsidR="004C143A">
        <w:rPr>
          <w:b w:val="0"/>
          <w:bCs/>
          <w:noProof/>
          <w:color w:val="auto"/>
          <w:sz w:val="22"/>
          <w:szCs w:val="22"/>
          <w:lang w:val="en-US"/>
        </w:rPr>
        <w:t xml:space="preserve"> </w:t>
      </w:r>
    </w:p>
    <w:p w14:paraId="243B4D7A" w14:textId="77777777" w:rsidR="009A297E" w:rsidRDefault="009A297E" w:rsidP="006D61B0">
      <w:pPr>
        <w:pStyle w:val="MHTheading1"/>
        <w:spacing w:line="240" w:lineRule="auto"/>
        <w:ind w:left="720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3CC38006" w14:textId="3FA887EB" w:rsidR="009A297E" w:rsidRDefault="009A297E" w:rsidP="006D61B0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 xml:space="preserve">Tribunal orders will include </w:t>
      </w:r>
      <w:r w:rsidR="00137F00">
        <w:rPr>
          <w:b w:val="0"/>
          <w:bCs/>
          <w:noProof/>
          <w:color w:val="auto"/>
          <w:sz w:val="22"/>
          <w:szCs w:val="22"/>
          <w:lang w:val="en-US"/>
        </w:rPr>
        <w:t>additional</w:t>
      </w:r>
      <w:r>
        <w:rPr>
          <w:b w:val="0"/>
          <w:bCs/>
          <w:noProof/>
          <w:color w:val="auto"/>
          <w:sz w:val="22"/>
          <w:szCs w:val="22"/>
          <w:lang w:val="en-US"/>
        </w:rPr>
        <w:t xml:space="preserve"> detail</w:t>
      </w:r>
      <w:r w:rsidR="002F47E7">
        <w:rPr>
          <w:b w:val="0"/>
          <w:bCs/>
          <w:noProof/>
          <w:color w:val="auto"/>
          <w:sz w:val="22"/>
          <w:szCs w:val="22"/>
          <w:lang w:val="en-US"/>
        </w:rPr>
        <w:t xml:space="preserve">s if conditions are </w:t>
      </w:r>
      <w:r w:rsidR="005118CA">
        <w:rPr>
          <w:b w:val="0"/>
          <w:bCs/>
          <w:noProof/>
          <w:color w:val="auto"/>
          <w:sz w:val="22"/>
          <w:szCs w:val="22"/>
          <w:lang w:val="en-US"/>
        </w:rPr>
        <w:t>need</w:t>
      </w:r>
      <w:r w:rsidR="002F47E7">
        <w:rPr>
          <w:b w:val="0"/>
          <w:bCs/>
          <w:noProof/>
          <w:color w:val="auto"/>
          <w:sz w:val="22"/>
          <w:szCs w:val="22"/>
          <w:lang w:val="en-US"/>
        </w:rPr>
        <w:t xml:space="preserve">ed.  For example the Tribunal might decide that a specific location should be excluded from </w:t>
      </w:r>
      <w:r w:rsidR="00BC23D6">
        <w:rPr>
          <w:b w:val="0"/>
          <w:bCs/>
          <w:noProof/>
          <w:color w:val="auto"/>
          <w:sz w:val="22"/>
          <w:szCs w:val="22"/>
          <w:lang w:val="en-US"/>
        </w:rPr>
        <w:t>your leave.</w:t>
      </w:r>
    </w:p>
    <w:p w14:paraId="74D1052C" w14:textId="77777777" w:rsidR="00FC6683" w:rsidRDefault="00FC6683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08B04962" w14:textId="3223E48A" w:rsidR="00601CE6" w:rsidRDefault="00601CE6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 xml:space="preserve">Because </w:t>
      </w:r>
      <w:r w:rsidR="005D576E">
        <w:rPr>
          <w:b w:val="0"/>
          <w:bCs/>
          <w:noProof/>
          <w:color w:val="auto"/>
          <w:sz w:val="22"/>
          <w:szCs w:val="22"/>
          <w:lang w:val="en-US"/>
        </w:rPr>
        <w:t>Tribunal orders are different</w:t>
      </w:r>
      <w:r w:rsidR="008824C0">
        <w:rPr>
          <w:b w:val="0"/>
          <w:bCs/>
          <w:noProof/>
          <w:color w:val="auto"/>
          <w:sz w:val="22"/>
          <w:szCs w:val="22"/>
          <w:lang w:val="en-US"/>
        </w:rPr>
        <w:t>,</w:t>
      </w:r>
      <w:r w:rsidR="005D576E">
        <w:rPr>
          <w:b w:val="0"/>
          <w:bCs/>
          <w:noProof/>
          <w:color w:val="auto"/>
          <w:sz w:val="22"/>
          <w:szCs w:val="22"/>
          <w:lang w:val="en-US"/>
        </w:rPr>
        <w:t xml:space="preserve"> applications will also change</w:t>
      </w:r>
      <w:r w:rsidR="00D33D23">
        <w:rPr>
          <w:b w:val="0"/>
          <w:bCs/>
          <w:noProof/>
          <w:color w:val="auto"/>
          <w:sz w:val="22"/>
          <w:szCs w:val="22"/>
          <w:lang w:val="en-US"/>
        </w:rPr>
        <w:t xml:space="preserve"> and are </w:t>
      </w:r>
      <w:r w:rsidR="00343522">
        <w:rPr>
          <w:b w:val="0"/>
          <w:bCs/>
          <w:noProof/>
          <w:color w:val="auto"/>
          <w:sz w:val="22"/>
          <w:szCs w:val="22"/>
          <w:lang w:val="en-US"/>
        </w:rPr>
        <w:t>intended</w:t>
      </w:r>
      <w:r w:rsidR="00D33D23">
        <w:rPr>
          <w:b w:val="0"/>
          <w:bCs/>
          <w:noProof/>
          <w:color w:val="auto"/>
          <w:sz w:val="22"/>
          <w:szCs w:val="22"/>
          <w:lang w:val="en-US"/>
        </w:rPr>
        <w:t xml:space="preserve"> to be simpler</w:t>
      </w:r>
      <w:r w:rsidR="005D576E">
        <w:rPr>
          <w:b w:val="0"/>
          <w:bCs/>
          <w:noProof/>
          <w:color w:val="auto"/>
          <w:sz w:val="22"/>
          <w:szCs w:val="22"/>
          <w:lang w:val="en-US"/>
        </w:rPr>
        <w:t xml:space="preserve">.  </w:t>
      </w:r>
      <w:r w:rsidR="006F21E4">
        <w:rPr>
          <w:b w:val="0"/>
          <w:bCs/>
          <w:noProof/>
          <w:color w:val="auto"/>
          <w:sz w:val="22"/>
          <w:szCs w:val="22"/>
          <w:lang w:val="en-US"/>
        </w:rPr>
        <w:t>There is a separate information sheet that explains how you apply for leave, and y</w:t>
      </w:r>
      <w:r w:rsidR="005D576E">
        <w:rPr>
          <w:b w:val="0"/>
          <w:bCs/>
          <w:noProof/>
          <w:color w:val="auto"/>
          <w:sz w:val="22"/>
          <w:szCs w:val="22"/>
          <w:lang w:val="en-US"/>
        </w:rPr>
        <w:t xml:space="preserve">our </w:t>
      </w:r>
      <w:r w:rsidR="00C114C8">
        <w:rPr>
          <w:b w:val="0"/>
          <w:bCs/>
          <w:noProof/>
          <w:color w:val="auto"/>
          <w:sz w:val="22"/>
          <w:szCs w:val="22"/>
          <w:lang w:val="en-US"/>
        </w:rPr>
        <w:t>supporting</w:t>
      </w:r>
      <w:r w:rsidR="005D576E">
        <w:rPr>
          <w:b w:val="0"/>
          <w:bCs/>
          <w:noProof/>
          <w:color w:val="auto"/>
          <w:sz w:val="22"/>
          <w:szCs w:val="22"/>
          <w:lang w:val="en-US"/>
        </w:rPr>
        <w:t xml:space="preserve"> team will assist </w:t>
      </w:r>
      <w:r w:rsidR="00D33D23">
        <w:rPr>
          <w:b w:val="0"/>
          <w:bCs/>
          <w:noProof/>
          <w:color w:val="auto"/>
          <w:sz w:val="22"/>
          <w:szCs w:val="22"/>
          <w:lang w:val="en-US"/>
        </w:rPr>
        <w:t xml:space="preserve">you with </w:t>
      </w:r>
      <w:r w:rsidR="00651BE4">
        <w:rPr>
          <w:b w:val="0"/>
          <w:bCs/>
          <w:noProof/>
          <w:color w:val="auto"/>
          <w:sz w:val="22"/>
          <w:szCs w:val="22"/>
          <w:lang w:val="en-US"/>
        </w:rPr>
        <w:t>provid</w:t>
      </w:r>
      <w:r w:rsidR="00BF47B8">
        <w:rPr>
          <w:b w:val="0"/>
          <w:bCs/>
          <w:noProof/>
          <w:color w:val="auto"/>
          <w:sz w:val="22"/>
          <w:szCs w:val="22"/>
          <w:lang w:val="en-US"/>
        </w:rPr>
        <w:t>ing</w:t>
      </w:r>
      <w:r w:rsidR="00651BE4">
        <w:rPr>
          <w:b w:val="0"/>
          <w:bCs/>
          <w:noProof/>
          <w:color w:val="auto"/>
          <w:sz w:val="22"/>
          <w:szCs w:val="22"/>
          <w:lang w:val="en-US"/>
        </w:rPr>
        <w:t xml:space="preserve"> the information the Tribunal needs.</w:t>
      </w:r>
    </w:p>
    <w:p w14:paraId="0B287CE4" w14:textId="77777777" w:rsidR="00651BE4" w:rsidRDefault="00651BE4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1CDB27D1" w14:textId="1A2FDC53" w:rsidR="00651BE4" w:rsidRPr="00CA2662" w:rsidRDefault="00B5115E" w:rsidP="00CB7793">
      <w:pPr>
        <w:pStyle w:val="MHTheading1"/>
        <w:spacing w:line="240" w:lineRule="auto"/>
        <w:contextualSpacing/>
        <w:jc w:val="both"/>
        <w:rPr>
          <w:rFonts w:eastAsia="Arial" w:cs="Arial"/>
          <w:szCs w:val="28"/>
        </w:rPr>
      </w:pPr>
      <w:r w:rsidRPr="00CA2662">
        <w:rPr>
          <w:rFonts w:eastAsia="Arial" w:cs="Arial"/>
          <w:szCs w:val="28"/>
        </w:rPr>
        <w:t>F</w:t>
      </w:r>
      <w:r w:rsidR="007C6DBD" w:rsidRPr="00CA2662">
        <w:rPr>
          <w:rFonts w:eastAsia="Arial" w:cs="Arial"/>
          <w:szCs w:val="28"/>
        </w:rPr>
        <w:t>eedback</w:t>
      </w:r>
    </w:p>
    <w:p w14:paraId="2B2C53D0" w14:textId="77777777" w:rsidR="00B5115E" w:rsidRDefault="00B5115E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p w14:paraId="2CD77D8A" w14:textId="6C3B1618" w:rsidR="00B5115E" w:rsidRPr="00A22501" w:rsidRDefault="002E6FC4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  <w:r>
        <w:rPr>
          <w:b w:val="0"/>
          <w:bCs/>
          <w:noProof/>
          <w:color w:val="auto"/>
          <w:sz w:val="22"/>
          <w:szCs w:val="22"/>
          <w:lang w:val="en-US"/>
        </w:rPr>
        <w:t>The Tribunal want</w:t>
      </w:r>
      <w:r w:rsidR="007C6DBD">
        <w:rPr>
          <w:b w:val="0"/>
          <w:bCs/>
          <w:noProof/>
          <w:color w:val="auto"/>
          <w:sz w:val="22"/>
          <w:szCs w:val="22"/>
          <w:lang w:val="en-US"/>
        </w:rPr>
        <w:t>s</w:t>
      </w:r>
      <w:r>
        <w:rPr>
          <w:b w:val="0"/>
          <w:bCs/>
          <w:noProof/>
          <w:color w:val="auto"/>
          <w:sz w:val="22"/>
          <w:szCs w:val="22"/>
          <w:lang w:val="en-US"/>
        </w:rPr>
        <w:t xml:space="preserve"> its processes </w:t>
      </w:r>
      <w:r w:rsidR="00343522">
        <w:rPr>
          <w:b w:val="0"/>
          <w:bCs/>
          <w:noProof/>
          <w:color w:val="auto"/>
          <w:sz w:val="22"/>
          <w:szCs w:val="22"/>
          <w:lang w:val="en-US"/>
        </w:rPr>
        <w:t xml:space="preserve">to </w:t>
      </w:r>
      <w:r>
        <w:rPr>
          <w:b w:val="0"/>
          <w:bCs/>
          <w:noProof/>
          <w:color w:val="auto"/>
          <w:sz w:val="22"/>
          <w:szCs w:val="22"/>
          <w:lang w:val="en-US"/>
        </w:rPr>
        <w:t xml:space="preserve">work effectively for everyone </w:t>
      </w:r>
      <w:r w:rsidR="00216A3F">
        <w:rPr>
          <w:b w:val="0"/>
          <w:bCs/>
          <w:noProof/>
          <w:color w:val="auto"/>
          <w:sz w:val="22"/>
          <w:szCs w:val="22"/>
          <w:lang w:val="en-US"/>
        </w:rPr>
        <w:t xml:space="preserve">involved in forensic leave hearings.  It is especially important that </w:t>
      </w:r>
      <w:r w:rsidR="007D440B">
        <w:rPr>
          <w:b w:val="0"/>
          <w:bCs/>
          <w:noProof/>
          <w:color w:val="auto"/>
          <w:sz w:val="22"/>
          <w:szCs w:val="22"/>
          <w:lang w:val="en-US"/>
        </w:rPr>
        <w:t xml:space="preserve">making an application is as striaghtforward as possible, and that </w:t>
      </w:r>
      <w:r w:rsidR="001064B2">
        <w:rPr>
          <w:b w:val="0"/>
          <w:bCs/>
          <w:noProof/>
          <w:color w:val="auto"/>
          <w:sz w:val="22"/>
          <w:szCs w:val="22"/>
          <w:lang w:val="en-US"/>
        </w:rPr>
        <w:t xml:space="preserve">hearings are conducted in a way that </w:t>
      </w:r>
      <w:r w:rsidR="009D7948">
        <w:rPr>
          <w:b w:val="0"/>
          <w:bCs/>
          <w:noProof/>
          <w:color w:val="auto"/>
          <w:sz w:val="22"/>
          <w:szCs w:val="22"/>
          <w:lang w:val="en-US"/>
        </w:rPr>
        <w:t xml:space="preserve">encourages </w:t>
      </w:r>
      <w:r w:rsidR="007D440B">
        <w:rPr>
          <w:b w:val="0"/>
          <w:bCs/>
          <w:noProof/>
          <w:color w:val="auto"/>
          <w:sz w:val="22"/>
          <w:szCs w:val="22"/>
          <w:lang w:val="en-US"/>
        </w:rPr>
        <w:t>you</w:t>
      </w:r>
      <w:r w:rsidR="009D7948">
        <w:rPr>
          <w:b w:val="0"/>
          <w:bCs/>
          <w:noProof/>
          <w:color w:val="auto"/>
          <w:sz w:val="22"/>
          <w:szCs w:val="22"/>
          <w:lang w:val="en-US"/>
        </w:rPr>
        <w:t xml:space="preserve"> to</w:t>
      </w:r>
      <w:r w:rsidR="007D440B">
        <w:rPr>
          <w:b w:val="0"/>
          <w:bCs/>
          <w:noProof/>
          <w:color w:val="auto"/>
          <w:sz w:val="22"/>
          <w:szCs w:val="22"/>
          <w:lang w:val="en-US"/>
        </w:rPr>
        <w:t xml:space="preserve"> pa</w:t>
      </w:r>
      <w:r w:rsidR="00A766AA">
        <w:rPr>
          <w:b w:val="0"/>
          <w:bCs/>
          <w:noProof/>
          <w:color w:val="auto"/>
          <w:sz w:val="22"/>
          <w:szCs w:val="22"/>
          <w:lang w:val="en-US"/>
        </w:rPr>
        <w:t xml:space="preserve">rticipate.  We will continue </w:t>
      </w:r>
      <w:r w:rsidR="00C02681">
        <w:rPr>
          <w:b w:val="0"/>
          <w:bCs/>
          <w:noProof/>
          <w:color w:val="auto"/>
          <w:sz w:val="22"/>
          <w:szCs w:val="22"/>
          <w:lang w:val="en-US"/>
        </w:rPr>
        <w:t>to review our processes and we are always keen to receive feedback</w:t>
      </w:r>
      <w:r w:rsidR="009A4C3F">
        <w:rPr>
          <w:b w:val="0"/>
          <w:bCs/>
          <w:noProof/>
          <w:color w:val="auto"/>
          <w:sz w:val="22"/>
          <w:szCs w:val="22"/>
          <w:lang w:val="en-US"/>
        </w:rPr>
        <w:t xml:space="preserve">.  If you do have feedback </w:t>
      </w:r>
      <w:r w:rsidR="001D725C">
        <w:rPr>
          <w:b w:val="0"/>
          <w:bCs/>
          <w:noProof/>
          <w:color w:val="auto"/>
          <w:sz w:val="22"/>
          <w:szCs w:val="22"/>
          <w:lang w:val="en-US"/>
        </w:rPr>
        <w:t xml:space="preserve">please </w:t>
      </w:r>
      <w:r w:rsidR="003463B6">
        <w:rPr>
          <w:b w:val="0"/>
          <w:bCs/>
          <w:noProof/>
          <w:color w:val="auto"/>
          <w:sz w:val="22"/>
          <w:szCs w:val="22"/>
          <w:lang w:val="en-US"/>
        </w:rPr>
        <w:t>ask your supporting team to</w:t>
      </w:r>
      <w:r w:rsidR="009B4CD8" w:rsidRPr="00A22501">
        <w:rPr>
          <w:b w:val="0"/>
          <w:bCs/>
          <w:noProof/>
          <w:color w:val="auto"/>
          <w:sz w:val="22"/>
          <w:szCs w:val="22"/>
          <w:lang w:val="en-US"/>
        </w:rPr>
        <w:t xml:space="preserve"> help you </w:t>
      </w:r>
      <w:r w:rsidR="001D725C">
        <w:rPr>
          <w:b w:val="0"/>
          <w:bCs/>
          <w:noProof/>
          <w:color w:val="auto"/>
          <w:sz w:val="22"/>
          <w:szCs w:val="22"/>
          <w:lang w:val="en-US"/>
        </w:rPr>
        <w:t>provide it to the Tribunal</w:t>
      </w:r>
      <w:r w:rsidR="00654141">
        <w:rPr>
          <w:b w:val="0"/>
          <w:bCs/>
          <w:noProof/>
          <w:color w:val="auto"/>
          <w:sz w:val="22"/>
          <w:szCs w:val="22"/>
          <w:lang w:val="en-US"/>
        </w:rPr>
        <w:t>.</w:t>
      </w:r>
    </w:p>
    <w:p w14:paraId="59999439" w14:textId="77777777" w:rsidR="00654141" w:rsidRDefault="00654141" w:rsidP="00CB7793">
      <w:pPr>
        <w:pStyle w:val="MHTheading1"/>
        <w:spacing w:line="240" w:lineRule="auto"/>
        <w:contextualSpacing/>
        <w:jc w:val="both"/>
        <w:rPr>
          <w:b w:val="0"/>
          <w:bCs/>
          <w:noProof/>
          <w:color w:val="auto"/>
          <w:sz w:val="22"/>
          <w:szCs w:val="22"/>
          <w:lang w:val="en-US"/>
        </w:rPr>
      </w:pPr>
    </w:p>
    <w:sectPr w:rsidR="00654141" w:rsidSect="00774D1C">
      <w:footerReference w:type="default" r:id="rId11"/>
      <w:headerReference w:type="first" r:id="rId12"/>
      <w:footerReference w:type="first" r:id="rId13"/>
      <w:pgSz w:w="11906" w:h="16838"/>
      <w:pgMar w:top="1440" w:right="567" w:bottom="1440" w:left="1077" w:header="709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442ED" w14:textId="77777777" w:rsidR="005A1FDA" w:rsidRDefault="005A1FDA" w:rsidP="00A11CBC">
      <w:pPr>
        <w:spacing w:after="0" w:line="240" w:lineRule="auto"/>
      </w:pPr>
      <w:r>
        <w:separator/>
      </w:r>
    </w:p>
  </w:endnote>
  <w:endnote w:type="continuationSeparator" w:id="0">
    <w:p w14:paraId="59D2894B" w14:textId="77777777" w:rsidR="005A1FDA" w:rsidRDefault="005A1FDA" w:rsidP="00A11CBC">
      <w:pPr>
        <w:spacing w:after="0" w:line="240" w:lineRule="auto"/>
      </w:pPr>
      <w:r>
        <w:continuationSeparator/>
      </w:r>
    </w:p>
  </w:endnote>
  <w:endnote w:type="continuationNotice" w:id="1">
    <w:p w14:paraId="32E966F3" w14:textId="77777777" w:rsidR="005A1FDA" w:rsidRDefault="005A1F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s721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662319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A5D71C" w14:textId="77777777" w:rsidR="00D24A94" w:rsidRDefault="007E7EB5" w:rsidP="00D24A94">
            <w:pPr>
              <w:pStyle w:val="Footer"/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E7EB5">
              <w:rPr>
                <w:rFonts w:ascii="Arial" w:hAnsi="Arial" w:cs="Arial"/>
                <w:sz w:val="21"/>
                <w:szCs w:val="21"/>
              </w:rPr>
              <w:t xml:space="preserve">Page </w:t>
            </w:r>
            <w:r w:rsidRPr="007E7EB5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/>
            </w:r>
            <w:r w:rsidRPr="007E7EB5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PAGE </w:instrText>
            </w:r>
            <w:r w:rsidRPr="007E7EB5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Pr="007E7EB5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2</w:t>
            </w:r>
            <w:r w:rsidRPr="007E7EB5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  <w:r w:rsidRPr="007E7EB5">
              <w:rPr>
                <w:rFonts w:ascii="Arial" w:hAnsi="Arial" w:cs="Arial"/>
                <w:sz w:val="21"/>
                <w:szCs w:val="21"/>
              </w:rPr>
              <w:t xml:space="preserve"> of </w:t>
            </w:r>
            <w:r w:rsidRPr="007E7EB5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/>
            </w:r>
            <w:r w:rsidRPr="007E7EB5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NUMPAGES  </w:instrText>
            </w:r>
            <w:r w:rsidRPr="007E7EB5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Pr="007E7EB5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2</w:t>
            </w:r>
            <w:r w:rsidRPr="007E7EB5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</w:p>
          <w:p w14:paraId="743A0D62" w14:textId="77777777" w:rsidR="007E7EB5" w:rsidRDefault="005A1FDA" w:rsidP="00D24A94">
            <w:pPr>
              <w:pStyle w:val="Footer"/>
              <w:jc w:val="right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B4ED2" w14:textId="2AA0C4B0" w:rsidR="004E5D8C" w:rsidRDefault="004E5D8C" w:rsidP="0017776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97744" w14:textId="77777777" w:rsidR="005A1FDA" w:rsidRDefault="005A1FDA" w:rsidP="00A11CBC">
      <w:pPr>
        <w:spacing w:after="0" w:line="240" w:lineRule="auto"/>
      </w:pPr>
      <w:r>
        <w:separator/>
      </w:r>
    </w:p>
  </w:footnote>
  <w:footnote w:type="continuationSeparator" w:id="0">
    <w:p w14:paraId="08A338B9" w14:textId="77777777" w:rsidR="005A1FDA" w:rsidRDefault="005A1FDA" w:rsidP="00A11CBC">
      <w:pPr>
        <w:spacing w:after="0" w:line="240" w:lineRule="auto"/>
      </w:pPr>
      <w:r>
        <w:continuationSeparator/>
      </w:r>
    </w:p>
  </w:footnote>
  <w:footnote w:type="continuationNotice" w:id="1">
    <w:p w14:paraId="0AF583E1" w14:textId="77777777" w:rsidR="005A1FDA" w:rsidRDefault="005A1F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5EE9F" w14:textId="77777777" w:rsidR="000278BC" w:rsidRDefault="002817AC">
    <w:pPr>
      <w:pStyle w:val="Header"/>
    </w:pPr>
    <w:r>
      <w:rPr>
        <w:rFonts w:ascii="Arial" w:eastAsia="Arial" w:hAnsi="Arial" w:cs="Arial"/>
        <w:noProof/>
        <w:color w:val="31849B" w:themeColor="accent5" w:themeShade="BF"/>
        <w:sz w:val="12"/>
        <w:szCs w:val="12"/>
      </w:rPr>
      <w:drawing>
        <wp:anchor distT="0" distB="0" distL="114300" distR="114300" simplePos="0" relativeHeight="251658240" behindDoc="0" locked="0" layoutInCell="1" allowOverlap="1" wp14:anchorId="4DC741C6" wp14:editId="70332098">
          <wp:simplePos x="0" y="0"/>
          <wp:positionH relativeFrom="column">
            <wp:posOffset>4607569</wp:posOffset>
          </wp:positionH>
          <wp:positionV relativeFrom="page">
            <wp:posOffset>476837</wp:posOffset>
          </wp:positionV>
          <wp:extent cx="1680845" cy="706120"/>
          <wp:effectExtent l="0" t="0" r="0" b="0"/>
          <wp:wrapSquare wrapText="bothSides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our_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0845" cy="706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D2E30"/>
    <w:multiLevelType w:val="multilevel"/>
    <w:tmpl w:val="D0A4E018"/>
    <w:styleLink w:val="ZZNumbersloweralpha"/>
    <w:lvl w:ilvl="0">
      <w:start w:val="1"/>
      <w:numFmt w:val="lowerLetter"/>
      <w:pStyle w:val="MHTalphanumber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DHHS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BE7611A"/>
    <w:multiLevelType w:val="hybridMultilevel"/>
    <w:tmpl w:val="2CDC470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56370"/>
    <w:multiLevelType w:val="multilevel"/>
    <w:tmpl w:val="66842F4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3" w15:restartNumberingAfterBreak="0">
    <w:nsid w:val="37B96CDA"/>
    <w:multiLevelType w:val="multilevel"/>
    <w:tmpl w:val="A918A88A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 w15:restartNumberingAfterBreak="0">
    <w:nsid w:val="3E6C68D4"/>
    <w:multiLevelType w:val="multilevel"/>
    <w:tmpl w:val="08086BF2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DHHS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DHHS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5" w15:restartNumberingAfterBreak="0">
    <w:nsid w:val="3EC54A41"/>
    <w:multiLevelType w:val="multilevel"/>
    <w:tmpl w:val="D18ECAC0"/>
    <w:styleLink w:val="ZZNumberslowerroman"/>
    <w:lvl w:ilvl="0">
      <w:start w:val="1"/>
      <w:numFmt w:val="lowerRoman"/>
      <w:pStyle w:val="MHTRomannumber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DHHS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627580A"/>
    <w:multiLevelType w:val="multilevel"/>
    <w:tmpl w:val="8ADA510A"/>
    <w:lvl w:ilvl="0">
      <w:numFmt w:val="bullet"/>
      <w:lvlText w:val="·"/>
      <w:lvlJc w:val="left"/>
      <w:pPr>
        <w:tabs>
          <w:tab w:val="left" w:pos="288"/>
        </w:tabs>
        <w:ind w:left="0" w:firstLine="0"/>
      </w:pPr>
      <w:rPr>
        <w:rFonts w:ascii="Symbol" w:eastAsia="Symbol" w:hAnsi="Symbol"/>
        <w:color w:val="000000"/>
        <w:spacing w:val="-1"/>
        <w:w w:val="100"/>
        <w:sz w:val="19"/>
        <w:vertAlign w:val="baseline"/>
        <w:lang w:val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57435F79"/>
    <w:multiLevelType w:val="hybridMultilevel"/>
    <w:tmpl w:val="BEA2D62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DF3D98"/>
    <w:multiLevelType w:val="hybridMultilevel"/>
    <w:tmpl w:val="5ECC4DF8"/>
    <w:lvl w:ilvl="0" w:tplc="0C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9" w15:restartNumberingAfterBreak="0">
    <w:nsid w:val="7E804EA2"/>
    <w:multiLevelType w:val="hybridMultilevel"/>
    <w:tmpl w:val="AD8094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509026">
    <w:abstractNumId w:val="4"/>
  </w:num>
  <w:num w:numId="2" w16cid:durableId="1559244831">
    <w:abstractNumId w:val="3"/>
  </w:num>
  <w:num w:numId="3" w16cid:durableId="784882461">
    <w:abstractNumId w:val="0"/>
  </w:num>
  <w:num w:numId="4" w16cid:durableId="1449616766">
    <w:abstractNumId w:val="5"/>
  </w:num>
  <w:num w:numId="5" w16cid:durableId="1372849261">
    <w:abstractNumId w:val="1"/>
  </w:num>
  <w:num w:numId="6" w16cid:durableId="204412316">
    <w:abstractNumId w:val="2"/>
  </w:num>
  <w:num w:numId="7" w16cid:durableId="957686908">
    <w:abstractNumId w:val="8"/>
  </w:num>
  <w:num w:numId="8" w16cid:durableId="1275361673">
    <w:abstractNumId w:val="6"/>
  </w:num>
  <w:num w:numId="9" w16cid:durableId="1713381620">
    <w:abstractNumId w:val="7"/>
  </w:num>
  <w:num w:numId="10" w16cid:durableId="710375625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7FE"/>
    <w:rsid w:val="0000042F"/>
    <w:rsid w:val="000039D9"/>
    <w:rsid w:val="00006954"/>
    <w:rsid w:val="00010DD0"/>
    <w:rsid w:val="000113D9"/>
    <w:rsid w:val="00011DEF"/>
    <w:rsid w:val="00012294"/>
    <w:rsid w:val="000128CE"/>
    <w:rsid w:val="00015CE8"/>
    <w:rsid w:val="00016A18"/>
    <w:rsid w:val="00020C38"/>
    <w:rsid w:val="00020FDB"/>
    <w:rsid w:val="000227BE"/>
    <w:rsid w:val="00023CC7"/>
    <w:rsid w:val="00023CCD"/>
    <w:rsid w:val="000278BC"/>
    <w:rsid w:val="00031CA8"/>
    <w:rsid w:val="00032062"/>
    <w:rsid w:val="00033CA5"/>
    <w:rsid w:val="0003480B"/>
    <w:rsid w:val="00043653"/>
    <w:rsid w:val="00046DC3"/>
    <w:rsid w:val="00047342"/>
    <w:rsid w:val="0004763E"/>
    <w:rsid w:val="00050594"/>
    <w:rsid w:val="00052EED"/>
    <w:rsid w:val="00054F35"/>
    <w:rsid w:val="000567F7"/>
    <w:rsid w:val="0006041E"/>
    <w:rsid w:val="00064FC2"/>
    <w:rsid w:val="0007035C"/>
    <w:rsid w:val="00071D46"/>
    <w:rsid w:val="00074758"/>
    <w:rsid w:val="000753D1"/>
    <w:rsid w:val="00076E77"/>
    <w:rsid w:val="00077323"/>
    <w:rsid w:val="00083DA8"/>
    <w:rsid w:val="00084A86"/>
    <w:rsid w:val="00087323"/>
    <w:rsid w:val="000875F1"/>
    <w:rsid w:val="00087940"/>
    <w:rsid w:val="0009062C"/>
    <w:rsid w:val="00091309"/>
    <w:rsid w:val="000923FB"/>
    <w:rsid w:val="00092B91"/>
    <w:rsid w:val="00095BB3"/>
    <w:rsid w:val="00096404"/>
    <w:rsid w:val="00097DC7"/>
    <w:rsid w:val="000A05CA"/>
    <w:rsid w:val="000A6AB2"/>
    <w:rsid w:val="000A6C1C"/>
    <w:rsid w:val="000B068A"/>
    <w:rsid w:val="000B413E"/>
    <w:rsid w:val="000B41C4"/>
    <w:rsid w:val="000B66D8"/>
    <w:rsid w:val="000C057C"/>
    <w:rsid w:val="000C6510"/>
    <w:rsid w:val="000C7E90"/>
    <w:rsid w:val="000D115D"/>
    <w:rsid w:val="000D2AE7"/>
    <w:rsid w:val="000D5758"/>
    <w:rsid w:val="000D72BA"/>
    <w:rsid w:val="000E4AE1"/>
    <w:rsid w:val="000E4EDF"/>
    <w:rsid w:val="000E6141"/>
    <w:rsid w:val="000E7FED"/>
    <w:rsid w:val="000F1414"/>
    <w:rsid w:val="000F3032"/>
    <w:rsid w:val="000F5328"/>
    <w:rsid w:val="000F69D8"/>
    <w:rsid w:val="000F7210"/>
    <w:rsid w:val="000F75B5"/>
    <w:rsid w:val="001046DF"/>
    <w:rsid w:val="0010625A"/>
    <w:rsid w:val="001064B2"/>
    <w:rsid w:val="0010701F"/>
    <w:rsid w:val="00111F80"/>
    <w:rsid w:val="00112A2F"/>
    <w:rsid w:val="00114559"/>
    <w:rsid w:val="00114DAD"/>
    <w:rsid w:val="00115CE8"/>
    <w:rsid w:val="00117D9B"/>
    <w:rsid w:val="001235DB"/>
    <w:rsid w:val="00131C3B"/>
    <w:rsid w:val="001369A2"/>
    <w:rsid w:val="00137C2F"/>
    <w:rsid w:val="00137F00"/>
    <w:rsid w:val="00140C4E"/>
    <w:rsid w:val="0014333E"/>
    <w:rsid w:val="001449D5"/>
    <w:rsid w:val="00144AD9"/>
    <w:rsid w:val="00144D14"/>
    <w:rsid w:val="0014578D"/>
    <w:rsid w:val="00147186"/>
    <w:rsid w:val="001513D7"/>
    <w:rsid w:val="00151618"/>
    <w:rsid w:val="00155A64"/>
    <w:rsid w:val="001607D2"/>
    <w:rsid w:val="00160B18"/>
    <w:rsid w:val="00175162"/>
    <w:rsid w:val="0017776E"/>
    <w:rsid w:val="00181630"/>
    <w:rsid w:val="00181B2E"/>
    <w:rsid w:val="0018471E"/>
    <w:rsid w:val="00186C26"/>
    <w:rsid w:val="00187E4C"/>
    <w:rsid w:val="00193853"/>
    <w:rsid w:val="00195194"/>
    <w:rsid w:val="00195DDE"/>
    <w:rsid w:val="00196177"/>
    <w:rsid w:val="00196781"/>
    <w:rsid w:val="001969BC"/>
    <w:rsid w:val="001A1821"/>
    <w:rsid w:val="001A208F"/>
    <w:rsid w:val="001A5DDB"/>
    <w:rsid w:val="001B0982"/>
    <w:rsid w:val="001B31B9"/>
    <w:rsid w:val="001B6687"/>
    <w:rsid w:val="001C35C5"/>
    <w:rsid w:val="001C3DC9"/>
    <w:rsid w:val="001C4952"/>
    <w:rsid w:val="001C603B"/>
    <w:rsid w:val="001C6402"/>
    <w:rsid w:val="001D02FF"/>
    <w:rsid w:val="001D18F0"/>
    <w:rsid w:val="001D3033"/>
    <w:rsid w:val="001D3BCB"/>
    <w:rsid w:val="001D5107"/>
    <w:rsid w:val="001D5248"/>
    <w:rsid w:val="001D706F"/>
    <w:rsid w:val="001D725C"/>
    <w:rsid w:val="001D72C9"/>
    <w:rsid w:val="001D76BE"/>
    <w:rsid w:val="001D7A6D"/>
    <w:rsid w:val="001E2B32"/>
    <w:rsid w:val="001E3725"/>
    <w:rsid w:val="001E3A77"/>
    <w:rsid w:val="001E40BF"/>
    <w:rsid w:val="001E5757"/>
    <w:rsid w:val="001E7128"/>
    <w:rsid w:val="001E71ED"/>
    <w:rsid w:val="001E769C"/>
    <w:rsid w:val="001E77AC"/>
    <w:rsid w:val="001F02CA"/>
    <w:rsid w:val="001F1135"/>
    <w:rsid w:val="001F2016"/>
    <w:rsid w:val="001F35FC"/>
    <w:rsid w:val="001F68AC"/>
    <w:rsid w:val="00201D0A"/>
    <w:rsid w:val="002027BD"/>
    <w:rsid w:val="002029D0"/>
    <w:rsid w:val="0020319C"/>
    <w:rsid w:val="00205B5F"/>
    <w:rsid w:val="00210CA9"/>
    <w:rsid w:val="00216331"/>
    <w:rsid w:val="00216A3F"/>
    <w:rsid w:val="0021789F"/>
    <w:rsid w:val="00222E2C"/>
    <w:rsid w:val="002269AB"/>
    <w:rsid w:val="00226B41"/>
    <w:rsid w:val="00231231"/>
    <w:rsid w:val="00231AD3"/>
    <w:rsid w:val="0023494B"/>
    <w:rsid w:val="00241DA3"/>
    <w:rsid w:val="0024619F"/>
    <w:rsid w:val="00247889"/>
    <w:rsid w:val="00251337"/>
    <w:rsid w:val="002525F2"/>
    <w:rsid w:val="0025312E"/>
    <w:rsid w:val="00273FDB"/>
    <w:rsid w:val="00275D4E"/>
    <w:rsid w:val="00275D6E"/>
    <w:rsid w:val="002774BB"/>
    <w:rsid w:val="0028176E"/>
    <w:rsid w:val="002817AC"/>
    <w:rsid w:val="00283E5C"/>
    <w:rsid w:val="00284BAC"/>
    <w:rsid w:val="00285D4E"/>
    <w:rsid w:val="00287C09"/>
    <w:rsid w:val="00291C92"/>
    <w:rsid w:val="002925B6"/>
    <w:rsid w:val="00296D0D"/>
    <w:rsid w:val="002A5A32"/>
    <w:rsid w:val="002A5D04"/>
    <w:rsid w:val="002B09D5"/>
    <w:rsid w:val="002B29E7"/>
    <w:rsid w:val="002B3163"/>
    <w:rsid w:val="002B42B3"/>
    <w:rsid w:val="002C1245"/>
    <w:rsid w:val="002C649D"/>
    <w:rsid w:val="002D384A"/>
    <w:rsid w:val="002D4714"/>
    <w:rsid w:val="002E0187"/>
    <w:rsid w:val="002E24E5"/>
    <w:rsid w:val="002E3480"/>
    <w:rsid w:val="002E6AA2"/>
    <w:rsid w:val="002E6FC4"/>
    <w:rsid w:val="002E75D2"/>
    <w:rsid w:val="002E7BCF"/>
    <w:rsid w:val="002F0C86"/>
    <w:rsid w:val="002F47E7"/>
    <w:rsid w:val="002F53AB"/>
    <w:rsid w:val="002F5865"/>
    <w:rsid w:val="00300A78"/>
    <w:rsid w:val="0030597F"/>
    <w:rsid w:val="00305CCF"/>
    <w:rsid w:val="0031514A"/>
    <w:rsid w:val="0031593D"/>
    <w:rsid w:val="00317418"/>
    <w:rsid w:val="00317AB7"/>
    <w:rsid w:val="003265C0"/>
    <w:rsid w:val="00330989"/>
    <w:rsid w:val="00332535"/>
    <w:rsid w:val="003338B4"/>
    <w:rsid w:val="00334C50"/>
    <w:rsid w:val="00343522"/>
    <w:rsid w:val="0034528A"/>
    <w:rsid w:val="003463B6"/>
    <w:rsid w:val="00347D88"/>
    <w:rsid w:val="003547F9"/>
    <w:rsid w:val="00355655"/>
    <w:rsid w:val="0035615F"/>
    <w:rsid w:val="00356F4B"/>
    <w:rsid w:val="003576DF"/>
    <w:rsid w:val="00360085"/>
    <w:rsid w:val="00361F74"/>
    <w:rsid w:val="003622AB"/>
    <w:rsid w:val="00362A38"/>
    <w:rsid w:val="003647EC"/>
    <w:rsid w:val="00364A55"/>
    <w:rsid w:val="00365CF3"/>
    <w:rsid w:val="0037030D"/>
    <w:rsid w:val="003760FF"/>
    <w:rsid w:val="00377F34"/>
    <w:rsid w:val="00380988"/>
    <w:rsid w:val="003813C5"/>
    <w:rsid w:val="00383360"/>
    <w:rsid w:val="003841C0"/>
    <w:rsid w:val="003844C7"/>
    <w:rsid w:val="00397387"/>
    <w:rsid w:val="00397B3F"/>
    <w:rsid w:val="003A29F1"/>
    <w:rsid w:val="003B32D5"/>
    <w:rsid w:val="003B37F1"/>
    <w:rsid w:val="003B5599"/>
    <w:rsid w:val="003B66EC"/>
    <w:rsid w:val="003C3539"/>
    <w:rsid w:val="003C385D"/>
    <w:rsid w:val="003C50CF"/>
    <w:rsid w:val="003C547E"/>
    <w:rsid w:val="003C6F7B"/>
    <w:rsid w:val="003D44ED"/>
    <w:rsid w:val="003D53F3"/>
    <w:rsid w:val="003D7E58"/>
    <w:rsid w:val="003E40FD"/>
    <w:rsid w:val="003E4F71"/>
    <w:rsid w:val="003F20D5"/>
    <w:rsid w:val="003F2784"/>
    <w:rsid w:val="00400CA4"/>
    <w:rsid w:val="004027F3"/>
    <w:rsid w:val="004028FF"/>
    <w:rsid w:val="00405427"/>
    <w:rsid w:val="00405629"/>
    <w:rsid w:val="00407FD7"/>
    <w:rsid w:val="00417ACC"/>
    <w:rsid w:val="00417BDC"/>
    <w:rsid w:val="004237E5"/>
    <w:rsid w:val="004253BA"/>
    <w:rsid w:val="00425E36"/>
    <w:rsid w:val="00426886"/>
    <w:rsid w:val="00426F91"/>
    <w:rsid w:val="00431EA4"/>
    <w:rsid w:val="0043210E"/>
    <w:rsid w:val="0043301F"/>
    <w:rsid w:val="00434D19"/>
    <w:rsid w:val="004404A5"/>
    <w:rsid w:val="00441D64"/>
    <w:rsid w:val="00447A7C"/>
    <w:rsid w:val="004539C8"/>
    <w:rsid w:val="00454C04"/>
    <w:rsid w:val="00457D78"/>
    <w:rsid w:val="0046025F"/>
    <w:rsid w:val="00460A2A"/>
    <w:rsid w:val="00464977"/>
    <w:rsid w:val="00465B18"/>
    <w:rsid w:val="004722C0"/>
    <w:rsid w:val="00473E41"/>
    <w:rsid w:val="0047539C"/>
    <w:rsid w:val="00477CEF"/>
    <w:rsid w:val="00481CF8"/>
    <w:rsid w:val="004849B4"/>
    <w:rsid w:val="00485708"/>
    <w:rsid w:val="00495F21"/>
    <w:rsid w:val="004A1E56"/>
    <w:rsid w:val="004A2CFC"/>
    <w:rsid w:val="004B70E5"/>
    <w:rsid w:val="004B7AB3"/>
    <w:rsid w:val="004C143A"/>
    <w:rsid w:val="004C2154"/>
    <w:rsid w:val="004C2F7F"/>
    <w:rsid w:val="004C59DE"/>
    <w:rsid w:val="004C6A03"/>
    <w:rsid w:val="004C75D8"/>
    <w:rsid w:val="004D2C2E"/>
    <w:rsid w:val="004D365D"/>
    <w:rsid w:val="004D5F0C"/>
    <w:rsid w:val="004E201A"/>
    <w:rsid w:val="004E28F6"/>
    <w:rsid w:val="004E3B87"/>
    <w:rsid w:val="004E46FE"/>
    <w:rsid w:val="004E5D8C"/>
    <w:rsid w:val="004E6918"/>
    <w:rsid w:val="004E692C"/>
    <w:rsid w:val="004EA243"/>
    <w:rsid w:val="004F019C"/>
    <w:rsid w:val="004F034E"/>
    <w:rsid w:val="004F299A"/>
    <w:rsid w:val="004F2D13"/>
    <w:rsid w:val="004F393C"/>
    <w:rsid w:val="004F63D1"/>
    <w:rsid w:val="004F7686"/>
    <w:rsid w:val="00500079"/>
    <w:rsid w:val="005010C1"/>
    <w:rsid w:val="00502564"/>
    <w:rsid w:val="00506A36"/>
    <w:rsid w:val="005103CB"/>
    <w:rsid w:val="0051052F"/>
    <w:rsid w:val="005118CA"/>
    <w:rsid w:val="00511DD7"/>
    <w:rsid w:val="005226BC"/>
    <w:rsid w:val="005229A1"/>
    <w:rsid w:val="005258B1"/>
    <w:rsid w:val="00530A7C"/>
    <w:rsid w:val="00530C8B"/>
    <w:rsid w:val="00531130"/>
    <w:rsid w:val="005327D9"/>
    <w:rsid w:val="00532FF5"/>
    <w:rsid w:val="005353AB"/>
    <w:rsid w:val="00536F36"/>
    <w:rsid w:val="00536FD7"/>
    <w:rsid w:val="0054105B"/>
    <w:rsid w:val="00547EED"/>
    <w:rsid w:val="00552022"/>
    <w:rsid w:val="0055388E"/>
    <w:rsid w:val="00555D8C"/>
    <w:rsid w:val="00557511"/>
    <w:rsid w:val="0055771B"/>
    <w:rsid w:val="00560704"/>
    <w:rsid w:val="0056091D"/>
    <w:rsid w:val="0056552B"/>
    <w:rsid w:val="0056642A"/>
    <w:rsid w:val="0057649F"/>
    <w:rsid w:val="00576CB0"/>
    <w:rsid w:val="005779BD"/>
    <w:rsid w:val="005812EB"/>
    <w:rsid w:val="00581E3F"/>
    <w:rsid w:val="0058380F"/>
    <w:rsid w:val="00584B62"/>
    <w:rsid w:val="00586AFB"/>
    <w:rsid w:val="005A1FDA"/>
    <w:rsid w:val="005A3240"/>
    <w:rsid w:val="005A7BCB"/>
    <w:rsid w:val="005B00EC"/>
    <w:rsid w:val="005B3D28"/>
    <w:rsid w:val="005B5026"/>
    <w:rsid w:val="005C1495"/>
    <w:rsid w:val="005C155B"/>
    <w:rsid w:val="005C168F"/>
    <w:rsid w:val="005C2CCB"/>
    <w:rsid w:val="005C35DC"/>
    <w:rsid w:val="005C3AFD"/>
    <w:rsid w:val="005C3E11"/>
    <w:rsid w:val="005C733C"/>
    <w:rsid w:val="005D0532"/>
    <w:rsid w:val="005D1BC6"/>
    <w:rsid w:val="005D2150"/>
    <w:rsid w:val="005D27A5"/>
    <w:rsid w:val="005D2A48"/>
    <w:rsid w:val="005D37D7"/>
    <w:rsid w:val="005D4BCA"/>
    <w:rsid w:val="005D576E"/>
    <w:rsid w:val="005E215D"/>
    <w:rsid w:val="005E2D66"/>
    <w:rsid w:val="005E42E7"/>
    <w:rsid w:val="005E4714"/>
    <w:rsid w:val="005E5654"/>
    <w:rsid w:val="005E7509"/>
    <w:rsid w:val="005F6674"/>
    <w:rsid w:val="00601CE6"/>
    <w:rsid w:val="006020AA"/>
    <w:rsid w:val="00603774"/>
    <w:rsid w:val="00610A54"/>
    <w:rsid w:val="0061127B"/>
    <w:rsid w:val="00611A5E"/>
    <w:rsid w:val="00612DC3"/>
    <w:rsid w:val="00612F77"/>
    <w:rsid w:val="0061573C"/>
    <w:rsid w:val="00622F57"/>
    <w:rsid w:val="00623FFB"/>
    <w:rsid w:val="006275BA"/>
    <w:rsid w:val="0063400F"/>
    <w:rsid w:val="00634B1A"/>
    <w:rsid w:val="0063716B"/>
    <w:rsid w:val="006414C9"/>
    <w:rsid w:val="006425E8"/>
    <w:rsid w:val="00642BFB"/>
    <w:rsid w:val="00642D07"/>
    <w:rsid w:val="006444C1"/>
    <w:rsid w:val="0064518A"/>
    <w:rsid w:val="006460E3"/>
    <w:rsid w:val="006461D5"/>
    <w:rsid w:val="00646BDD"/>
    <w:rsid w:val="00651BE4"/>
    <w:rsid w:val="0065217C"/>
    <w:rsid w:val="00653F12"/>
    <w:rsid w:val="00654141"/>
    <w:rsid w:val="00654D11"/>
    <w:rsid w:val="006566A0"/>
    <w:rsid w:val="00661657"/>
    <w:rsid w:val="00661A67"/>
    <w:rsid w:val="00666500"/>
    <w:rsid w:val="00671628"/>
    <w:rsid w:val="0067178F"/>
    <w:rsid w:val="00675108"/>
    <w:rsid w:val="006751FF"/>
    <w:rsid w:val="006825FB"/>
    <w:rsid w:val="00686504"/>
    <w:rsid w:val="00687A75"/>
    <w:rsid w:val="00690FA8"/>
    <w:rsid w:val="006917CC"/>
    <w:rsid w:val="00693D0D"/>
    <w:rsid w:val="006A0197"/>
    <w:rsid w:val="006A1436"/>
    <w:rsid w:val="006A37D3"/>
    <w:rsid w:val="006A51CE"/>
    <w:rsid w:val="006A51F3"/>
    <w:rsid w:val="006A73F2"/>
    <w:rsid w:val="006A7592"/>
    <w:rsid w:val="006A7647"/>
    <w:rsid w:val="006B1271"/>
    <w:rsid w:val="006B47DC"/>
    <w:rsid w:val="006C01F8"/>
    <w:rsid w:val="006C361B"/>
    <w:rsid w:val="006C4D46"/>
    <w:rsid w:val="006C598E"/>
    <w:rsid w:val="006C5F2E"/>
    <w:rsid w:val="006C6118"/>
    <w:rsid w:val="006C78AE"/>
    <w:rsid w:val="006C7F00"/>
    <w:rsid w:val="006D01CC"/>
    <w:rsid w:val="006D61B0"/>
    <w:rsid w:val="006D6555"/>
    <w:rsid w:val="006D7CC9"/>
    <w:rsid w:val="006D7F32"/>
    <w:rsid w:val="006E0122"/>
    <w:rsid w:val="006E11C9"/>
    <w:rsid w:val="006E12D9"/>
    <w:rsid w:val="006E31E9"/>
    <w:rsid w:val="006E6202"/>
    <w:rsid w:val="006E724C"/>
    <w:rsid w:val="006F21E4"/>
    <w:rsid w:val="006F23DA"/>
    <w:rsid w:val="006F6C2A"/>
    <w:rsid w:val="006F77AD"/>
    <w:rsid w:val="007043BE"/>
    <w:rsid w:val="00705E10"/>
    <w:rsid w:val="007066F0"/>
    <w:rsid w:val="00710038"/>
    <w:rsid w:val="00714445"/>
    <w:rsid w:val="00716673"/>
    <w:rsid w:val="007168B9"/>
    <w:rsid w:val="007214EA"/>
    <w:rsid w:val="00722F0B"/>
    <w:rsid w:val="007231CF"/>
    <w:rsid w:val="0072320E"/>
    <w:rsid w:val="007270A1"/>
    <w:rsid w:val="00730917"/>
    <w:rsid w:val="00731B83"/>
    <w:rsid w:val="00732C3F"/>
    <w:rsid w:val="00733FA7"/>
    <w:rsid w:val="007414A9"/>
    <w:rsid w:val="00750428"/>
    <w:rsid w:val="00754486"/>
    <w:rsid w:val="00766F83"/>
    <w:rsid w:val="007717FF"/>
    <w:rsid w:val="0077192B"/>
    <w:rsid w:val="00774D1C"/>
    <w:rsid w:val="00776446"/>
    <w:rsid w:val="00777F5B"/>
    <w:rsid w:val="00782772"/>
    <w:rsid w:val="007855FA"/>
    <w:rsid w:val="00790485"/>
    <w:rsid w:val="007911BB"/>
    <w:rsid w:val="00794117"/>
    <w:rsid w:val="007948AD"/>
    <w:rsid w:val="00794DF6"/>
    <w:rsid w:val="00797050"/>
    <w:rsid w:val="00797714"/>
    <w:rsid w:val="007A05DD"/>
    <w:rsid w:val="007A17BA"/>
    <w:rsid w:val="007A2EB5"/>
    <w:rsid w:val="007A7F0E"/>
    <w:rsid w:val="007B1B2E"/>
    <w:rsid w:val="007B2D3D"/>
    <w:rsid w:val="007C2C5D"/>
    <w:rsid w:val="007C50F8"/>
    <w:rsid w:val="007C536C"/>
    <w:rsid w:val="007C6DBD"/>
    <w:rsid w:val="007C7A6B"/>
    <w:rsid w:val="007D0B7D"/>
    <w:rsid w:val="007D440B"/>
    <w:rsid w:val="007D47AB"/>
    <w:rsid w:val="007D60CA"/>
    <w:rsid w:val="007D6E7D"/>
    <w:rsid w:val="007E0088"/>
    <w:rsid w:val="007E0CDA"/>
    <w:rsid w:val="007E2D7A"/>
    <w:rsid w:val="007E33CA"/>
    <w:rsid w:val="007E5B99"/>
    <w:rsid w:val="007E5D10"/>
    <w:rsid w:val="007E7EB5"/>
    <w:rsid w:val="007F6382"/>
    <w:rsid w:val="007F7AB9"/>
    <w:rsid w:val="00801172"/>
    <w:rsid w:val="00802365"/>
    <w:rsid w:val="00802839"/>
    <w:rsid w:val="00805CA4"/>
    <w:rsid w:val="0080652A"/>
    <w:rsid w:val="00810513"/>
    <w:rsid w:val="008109BE"/>
    <w:rsid w:val="008125C7"/>
    <w:rsid w:val="0081564F"/>
    <w:rsid w:val="008218BB"/>
    <w:rsid w:val="0082513A"/>
    <w:rsid w:val="00825317"/>
    <w:rsid w:val="008264CC"/>
    <w:rsid w:val="00826FFD"/>
    <w:rsid w:val="00830539"/>
    <w:rsid w:val="00830E6F"/>
    <w:rsid w:val="00831F3F"/>
    <w:rsid w:val="008371DC"/>
    <w:rsid w:val="0083749E"/>
    <w:rsid w:val="00837DEE"/>
    <w:rsid w:val="0084256A"/>
    <w:rsid w:val="0084364F"/>
    <w:rsid w:val="00844358"/>
    <w:rsid w:val="00847144"/>
    <w:rsid w:val="00850A9E"/>
    <w:rsid w:val="00851A3A"/>
    <w:rsid w:val="0085564E"/>
    <w:rsid w:val="00856025"/>
    <w:rsid w:val="008574AF"/>
    <w:rsid w:val="00860A27"/>
    <w:rsid w:val="00860F13"/>
    <w:rsid w:val="008653E0"/>
    <w:rsid w:val="00866329"/>
    <w:rsid w:val="00866BC7"/>
    <w:rsid w:val="0087255A"/>
    <w:rsid w:val="008751F1"/>
    <w:rsid w:val="00875671"/>
    <w:rsid w:val="008765E2"/>
    <w:rsid w:val="00880433"/>
    <w:rsid w:val="008824C0"/>
    <w:rsid w:val="008846B2"/>
    <w:rsid w:val="00885905"/>
    <w:rsid w:val="00896763"/>
    <w:rsid w:val="008A22C0"/>
    <w:rsid w:val="008A4E8D"/>
    <w:rsid w:val="008B3B6B"/>
    <w:rsid w:val="008B65FB"/>
    <w:rsid w:val="008B7FD0"/>
    <w:rsid w:val="008C0738"/>
    <w:rsid w:val="008C6E24"/>
    <w:rsid w:val="008C7C07"/>
    <w:rsid w:val="008D1B57"/>
    <w:rsid w:val="008D3516"/>
    <w:rsid w:val="008D66FB"/>
    <w:rsid w:val="008D6F82"/>
    <w:rsid w:val="008E0060"/>
    <w:rsid w:val="008E18E1"/>
    <w:rsid w:val="008E3B3E"/>
    <w:rsid w:val="008E42AB"/>
    <w:rsid w:val="008E4BE6"/>
    <w:rsid w:val="008E684E"/>
    <w:rsid w:val="008E79D2"/>
    <w:rsid w:val="008F0905"/>
    <w:rsid w:val="008F1326"/>
    <w:rsid w:val="008F1E31"/>
    <w:rsid w:val="008F39D9"/>
    <w:rsid w:val="008F4660"/>
    <w:rsid w:val="008F6AD7"/>
    <w:rsid w:val="009050C0"/>
    <w:rsid w:val="00905939"/>
    <w:rsid w:val="00907C96"/>
    <w:rsid w:val="009102B9"/>
    <w:rsid w:val="00910C9F"/>
    <w:rsid w:val="009116B2"/>
    <w:rsid w:val="00922538"/>
    <w:rsid w:val="009227FE"/>
    <w:rsid w:val="00923262"/>
    <w:rsid w:val="009279C5"/>
    <w:rsid w:val="00927BE7"/>
    <w:rsid w:val="00931F26"/>
    <w:rsid w:val="009439B5"/>
    <w:rsid w:val="00945472"/>
    <w:rsid w:val="00946310"/>
    <w:rsid w:val="00946CDA"/>
    <w:rsid w:val="009476B0"/>
    <w:rsid w:val="009513DE"/>
    <w:rsid w:val="00951C81"/>
    <w:rsid w:val="0095380D"/>
    <w:rsid w:val="009545A0"/>
    <w:rsid w:val="0095554C"/>
    <w:rsid w:val="00955CFB"/>
    <w:rsid w:val="0095608F"/>
    <w:rsid w:val="00962245"/>
    <w:rsid w:val="00964BD5"/>
    <w:rsid w:val="00973195"/>
    <w:rsid w:val="00973E25"/>
    <w:rsid w:val="0097676C"/>
    <w:rsid w:val="009832C2"/>
    <w:rsid w:val="009863FC"/>
    <w:rsid w:val="009912B6"/>
    <w:rsid w:val="009922D9"/>
    <w:rsid w:val="00994826"/>
    <w:rsid w:val="00996FBE"/>
    <w:rsid w:val="0099740F"/>
    <w:rsid w:val="009A08F4"/>
    <w:rsid w:val="009A0D70"/>
    <w:rsid w:val="009A297E"/>
    <w:rsid w:val="009A4C3F"/>
    <w:rsid w:val="009B1878"/>
    <w:rsid w:val="009B1A2E"/>
    <w:rsid w:val="009B27AB"/>
    <w:rsid w:val="009B4CD8"/>
    <w:rsid w:val="009B74F8"/>
    <w:rsid w:val="009C6B30"/>
    <w:rsid w:val="009C6E1A"/>
    <w:rsid w:val="009C7D61"/>
    <w:rsid w:val="009D0448"/>
    <w:rsid w:val="009D731B"/>
    <w:rsid w:val="009D7948"/>
    <w:rsid w:val="009E18BA"/>
    <w:rsid w:val="009E3F67"/>
    <w:rsid w:val="009E4D8D"/>
    <w:rsid w:val="009E633D"/>
    <w:rsid w:val="009E63E6"/>
    <w:rsid w:val="009F1B48"/>
    <w:rsid w:val="009F3251"/>
    <w:rsid w:val="009F3CE6"/>
    <w:rsid w:val="009F5614"/>
    <w:rsid w:val="00A0063D"/>
    <w:rsid w:val="00A012FF"/>
    <w:rsid w:val="00A05BDD"/>
    <w:rsid w:val="00A103BD"/>
    <w:rsid w:val="00A11CBC"/>
    <w:rsid w:val="00A13B3C"/>
    <w:rsid w:val="00A15DF9"/>
    <w:rsid w:val="00A22501"/>
    <w:rsid w:val="00A228CE"/>
    <w:rsid w:val="00A23124"/>
    <w:rsid w:val="00A234D0"/>
    <w:rsid w:val="00A25515"/>
    <w:rsid w:val="00A27E82"/>
    <w:rsid w:val="00A33B04"/>
    <w:rsid w:val="00A36DCB"/>
    <w:rsid w:val="00A36EFE"/>
    <w:rsid w:val="00A4226B"/>
    <w:rsid w:val="00A42AA2"/>
    <w:rsid w:val="00A4682F"/>
    <w:rsid w:val="00A47255"/>
    <w:rsid w:val="00A51C1B"/>
    <w:rsid w:val="00A55A94"/>
    <w:rsid w:val="00A57A73"/>
    <w:rsid w:val="00A60AAE"/>
    <w:rsid w:val="00A60C92"/>
    <w:rsid w:val="00A637A7"/>
    <w:rsid w:val="00A669E5"/>
    <w:rsid w:val="00A66BCC"/>
    <w:rsid w:val="00A73D55"/>
    <w:rsid w:val="00A74B18"/>
    <w:rsid w:val="00A766AA"/>
    <w:rsid w:val="00A82879"/>
    <w:rsid w:val="00A85AAE"/>
    <w:rsid w:val="00A87276"/>
    <w:rsid w:val="00A87690"/>
    <w:rsid w:val="00A90B44"/>
    <w:rsid w:val="00A90F7F"/>
    <w:rsid w:val="00A94279"/>
    <w:rsid w:val="00A95E50"/>
    <w:rsid w:val="00AA0B64"/>
    <w:rsid w:val="00AA3216"/>
    <w:rsid w:val="00AA7379"/>
    <w:rsid w:val="00AB2AD7"/>
    <w:rsid w:val="00AB372D"/>
    <w:rsid w:val="00AC1B9A"/>
    <w:rsid w:val="00AC4918"/>
    <w:rsid w:val="00AC577A"/>
    <w:rsid w:val="00AC5FA3"/>
    <w:rsid w:val="00AC75CC"/>
    <w:rsid w:val="00AD7B3D"/>
    <w:rsid w:val="00AE00F9"/>
    <w:rsid w:val="00AE1DC2"/>
    <w:rsid w:val="00AE3686"/>
    <w:rsid w:val="00AE76E5"/>
    <w:rsid w:val="00AE7F89"/>
    <w:rsid w:val="00AF0845"/>
    <w:rsid w:val="00AF1AA7"/>
    <w:rsid w:val="00AF3D6F"/>
    <w:rsid w:val="00AF41DD"/>
    <w:rsid w:val="00AF4FBD"/>
    <w:rsid w:val="00B01072"/>
    <w:rsid w:val="00B0276E"/>
    <w:rsid w:val="00B02AF9"/>
    <w:rsid w:val="00B02FCA"/>
    <w:rsid w:val="00B031C8"/>
    <w:rsid w:val="00B058BA"/>
    <w:rsid w:val="00B12676"/>
    <w:rsid w:val="00B12C76"/>
    <w:rsid w:val="00B13C22"/>
    <w:rsid w:val="00B16B0F"/>
    <w:rsid w:val="00B217BF"/>
    <w:rsid w:val="00B27CDC"/>
    <w:rsid w:val="00B31A7A"/>
    <w:rsid w:val="00B3391C"/>
    <w:rsid w:val="00B35A93"/>
    <w:rsid w:val="00B379B5"/>
    <w:rsid w:val="00B414DE"/>
    <w:rsid w:val="00B449F1"/>
    <w:rsid w:val="00B469AA"/>
    <w:rsid w:val="00B5115E"/>
    <w:rsid w:val="00B55DA0"/>
    <w:rsid w:val="00B61675"/>
    <w:rsid w:val="00B62A83"/>
    <w:rsid w:val="00B64AB4"/>
    <w:rsid w:val="00B676E9"/>
    <w:rsid w:val="00B70741"/>
    <w:rsid w:val="00B72DF0"/>
    <w:rsid w:val="00B7726B"/>
    <w:rsid w:val="00B80A57"/>
    <w:rsid w:val="00B86222"/>
    <w:rsid w:val="00B90C3D"/>
    <w:rsid w:val="00B939C1"/>
    <w:rsid w:val="00B957C9"/>
    <w:rsid w:val="00B9665F"/>
    <w:rsid w:val="00B9687B"/>
    <w:rsid w:val="00B9772B"/>
    <w:rsid w:val="00B99DF2"/>
    <w:rsid w:val="00BA7CC0"/>
    <w:rsid w:val="00BB1F25"/>
    <w:rsid w:val="00BB2894"/>
    <w:rsid w:val="00BB3579"/>
    <w:rsid w:val="00BB36DC"/>
    <w:rsid w:val="00BB52C2"/>
    <w:rsid w:val="00BB6E34"/>
    <w:rsid w:val="00BC004C"/>
    <w:rsid w:val="00BC0072"/>
    <w:rsid w:val="00BC1640"/>
    <w:rsid w:val="00BC23D6"/>
    <w:rsid w:val="00BD0B93"/>
    <w:rsid w:val="00BD2AAF"/>
    <w:rsid w:val="00BD3470"/>
    <w:rsid w:val="00BE012B"/>
    <w:rsid w:val="00BE1658"/>
    <w:rsid w:val="00BE2B50"/>
    <w:rsid w:val="00BE2D08"/>
    <w:rsid w:val="00BE5820"/>
    <w:rsid w:val="00BE5DBC"/>
    <w:rsid w:val="00BF3170"/>
    <w:rsid w:val="00BF3EE2"/>
    <w:rsid w:val="00BF47B8"/>
    <w:rsid w:val="00BF7218"/>
    <w:rsid w:val="00C0201F"/>
    <w:rsid w:val="00C02681"/>
    <w:rsid w:val="00C10195"/>
    <w:rsid w:val="00C107F7"/>
    <w:rsid w:val="00C107FB"/>
    <w:rsid w:val="00C10A6B"/>
    <w:rsid w:val="00C114C8"/>
    <w:rsid w:val="00C15DBB"/>
    <w:rsid w:val="00C16205"/>
    <w:rsid w:val="00C20563"/>
    <w:rsid w:val="00C23644"/>
    <w:rsid w:val="00C265B8"/>
    <w:rsid w:val="00C33849"/>
    <w:rsid w:val="00C34B63"/>
    <w:rsid w:val="00C413AE"/>
    <w:rsid w:val="00C41559"/>
    <w:rsid w:val="00C44F24"/>
    <w:rsid w:val="00C45BEB"/>
    <w:rsid w:val="00C45F17"/>
    <w:rsid w:val="00C46E00"/>
    <w:rsid w:val="00C57527"/>
    <w:rsid w:val="00C57D75"/>
    <w:rsid w:val="00C605EA"/>
    <w:rsid w:val="00C61DA9"/>
    <w:rsid w:val="00C633FF"/>
    <w:rsid w:val="00C642BC"/>
    <w:rsid w:val="00C6474D"/>
    <w:rsid w:val="00C66105"/>
    <w:rsid w:val="00C664D5"/>
    <w:rsid w:val="00C676F9"/>
    <w:rsid w:val="00C70B65"/>
    <w:rsid w:val="00C72D6F"/>
    <w:rsid w:val="00C73A7F"/>
    <w:rsid w:val="00C754A0"/>
    <w:rsid w:val="00C75B0E"/>
    <w:rsid w:val="00C7660D"/>
    <w:rsid w:val="00C82317"/>
    <w:rsid w:val="00C83055"/>
    <w:rsid w:val="00C8393E"/>
    <w:rsid w:val="00C84B3A"/>
    <w:rsid w:val="00C84DC1"/>
    <w:rsid w:val="00C92542"/>
    <w:rsid w:val="00C9350F"/>
    <w:rsid w:val="00C93B08"/>
    <w:rsid w:val="00C95B78"/>
    <w:rsid w:val="00C96F35"/>
    <w:rsid w:val="00C97A7E"/>
    <w:rsid w:val="00CA2662"/>
    <w:rsid w:val="00CA2F59"/>
    <w:rsid w:val="00CA5097"/>
    <w:rsid w:val="00CB0332"/>
    <w:rsid w:val="00CB1CD1"/>
    <w:rsid w:val="00CB369A"/>
    <w:rsid w:val="00CB4DD5"/>
    <w:rsid w:val="00CB516F"/>
    <w:rsid w:val="00CB6D02"/>
    <w:rsid w:val="00CB7793"/>
    <w:rsid w:val="00CC5327"/>
    <w:rsid w:val="00CC5786"/>
    <w:rsid w:val="00CD1C02"/>
    <w:rsid w:val="00CD2A66"/>
    <w:rsid w:val="00CD2CDE"/>
    <w:rsid w:val="00CD4424"/>
    <w:rsid w:val="00CD5254"/>
    <w:rsid w:val="00CD6F35"/>
    <w:rsid w:val="00CE0378"/>
    <w:rsid w:val="00CE3296"/>
    <w:rsid w:val="00CE4D48"/>
    <w:rsid w:val="00CE651F"/>
    <w:rsid w:val="00CF23DD"/>
    <w:rsid w:val="00CF45E8"/>
    <w:rsid w:val="00CF6E32"/>
    <w:rsid w:val="00D020F5"/>
    <w:rsid w:val="00D073DB"/>
    <w:rsid w:val="00D12C13"/>
    <w:rsid w:val="00D1451B"/>
    <w:rsid w:val="00D15725"/>
    <w:rsid w:val="00D16114"/>
    <w:rsid w:val="00D2155D"/>
    <w:rsid w:val="00D2476A"/>
    <w:rsid w:val="00D24A94"/>
    <w:rsid w:val="00D2646F"/>
    <w:rsid w:val="00D27FAB"/>
    <w:rsid w:val="00D30380"/>
    <w:rsid w:val="00D335B5"/>
    <w:rsid w:val="00D33D23"/>
    <w:rsid w:val="00D34749"/>
    <w:rsid w:val="00D3526F"/>
    <w:rsid w:val="00D36C49"/>
    <w:rsid w:val="00D41D69"/>
    <w:rsid w:val="00D420F2"/>
    <w:rsid w:val="00D431A0"/>
    <w:rsid w:val="00D44DAA"/>
    <w:rsid w:val="00D46D95"/>
    <w:rsid w:val="00D50515"/>
    <w:rsid w:val="00D629F5"/>
    <w:rsid w:val="00D6333B"/>
    <w:rsid w:val="00D64A95"/>
    <w:rsid w:val="00D65D86"/>
    <w:rsid w:val="00D6753E"/>
    <w:rsid w:val="00D67EBA"/>
    <w:rsid w:val="00D738DE"/>
    <w:rsid w:val="00D80C98"/>
    <w:rsid w:val="00D81017"/>
    <w:rsid w:val="00D81EA7"/>
    <w:rsid w:val="00D83FE8"/>
    <w:rsid w:val="00D859F3"/>
    <w:rsid w:val="00D87CF7"/>
    <w:rsid w:val="00D91B28"/>
    <w:rsid w:val="00D93BD5"/>
    <w:rsid w:val="00D93BEB"/>
    <w:rsid w:val="00D93FE1"/>
    <w:rsid w:val="00D97DF4"/>
    <w:rsid w:val="00DA1105"/>
    <w:rsid w:val="00DA1762"/>
    <w:rsid w:val="00DA2B36"/>
    <w:rsid w:val="00DA4854"/>
    <w:rsid w:val="00DA520B"/>
    <w:rsid w:val="00DA649A"/>
    <w:rsid w:val="00DA6EC9"/>
    <w:rsid w:val="00DA7E1C"/>
    <w:rsid w:val="00DA7FFB"/>
    <w:rsid w:val="00DB0019"/>
    <w:rsid w:val="00DB1D38"/>
    <w:rsid w:val="00DC04D2"/>
    <w:rsid w:val="00DC40D6"/>
    <w:rsid w:val="00DC6A9E"/>
    <w:rsid w:val="00DC7FFA"/>
    <w:rsid w:val="00DD3B42"/>
    <w:rsid w:val="00DD4F46"/>
    <w:rsid w:val="00DD5A0B"/>
    <w:rsid w:val="00DE00FD"/>
    <w:rsid w:val="00DE5963"/>
    <w:rsid w:val="00DF0199"/>
    <w:rsid w:val="00DF1D0B"/>
    <w:rsid w:val="00DF211E"/>
    <w:rsid w:val="00DF30E5"/>
    <w:rsid w:val="00DF680B"/>
    <w:rsid w:val="00DF6920"/>
    <w:rsid w:val="00E00BDC"/>
    <w:rsid w:val="00E01402"/>
    <w:rsid w:val="00E0511F"/>
    <w:rsid w:val="00E07E40"/>
    <w:rsid w:val="00E120F5"/>
    <w:rsid w:val="00E314CF"/>
    <w:rsid w:val="00E411C5"/>
    <w:rsid w:val="00E415A3"/>
    <w:rsid w:val="00E431B1"/>
    <w:rsid w:val="00E43C14"/>
    <w:rsid w:val="00E4517C"/>
    <w:rsid w:val="00E46912"/>
    <w:rsid w:val="00E479DD"/>
    <w:rsid w:val="00E50752"/>
    <w:rsid w:val="00E52A2F"/>
    <w:rsid w:val="00E52F3D"/>
    <w:rsid w:val="00E52F84"/>
    <w:rsid w:val="00E53B10"/>
    <w:rsid w:val="00E53DF2"/>
    <w:rsid w:val="00E55426"/>
    <w:rsid w:val="00E56BAB"/>
    <w:rsid w:val="00E608B9"/>
    <w:rsid w:val="00E60F4D"/>
    <w:rsid w:val="00E63569"/>
    <w:rsid w:val="00E65E3F"/>
    <w:rsid w:val="00E67910"/>
    <w:rsid w:val="00E73D1C"/>
    <w:rsid w:val="00E767FA"/>
    <w:rsid w:val="00E80B9F"/>
    <w:rsid w:val="00E8468B"/>
    <w:rsid w:val="00E86EF0"/>
    <w:rsid w:val="00E86FEB"/>
    <w:rsid w:val="00E90C31"/>
    <w:rsid w:val="00E91C29"/>
    <w:rsid w:val="00E94621"/>
    <w:rsid w:val="00E95037"/>
    <w:rsid w:val="00EA0A47"/>
    <w:rsid w:val="00EC1B3E"/>
    <w:rsid w:val="00EC1DE0"/>
    <w:rsid w:val="00EC2EFE"/>
    <w:rsid w:val="00EC5F51"/>
    <w:rsid w:val="00EC6760"/>
    <w:rsid w:val="00ED0377"/>
    <w:rsid w:val="00ED2BEA"/>
    <w:rsid w:val="00ED4657"/>
    <w:rsid w:val="00ED4F5C"/>
    <w:rsid w:val="00EE0754"/>
    <w:rsid w:val="00EE1628"/>
    <w:rsid w:val="00EE1CBC"/>
    <w:rsid w:val="00EF1206"/>
    <w:rsid w:val="00EF2175"/>
    <w:rsid w:val="00EF2C40"/>
    <w:rsid w:val="00EF353C"/>
    <w:rsid w:val="00EF4CE3"/>
    <w:rsid w:val="00F04B30"/>
    <w:rsid w:val="00F04BAD"/>
    <w:rsid w:val="00F06A05"/>
    <w:rsid w:val="00F10ACC"/>
    <w:rsid w:val="00F20564"/>
    <w:rsid w:val="00F25917"/>
    <w:rsid w:val="00F25BA0"/>
    <w:rsid w:val="00F26FE9"/>
    <w:rsid w:val="00F34340"/>
    <w:rsid w:val="00F36AC4"/>
    <w:rsid w:val="00F415BD"/>
    <w:rsid w:val="00F41614"/>
    <w:rsid w:val="00F41801"/>
    <w:rsid w:val="00F44449"/>
    <w:rsid w:val="00F44A0F"/>
    <w:rsid w:val="00F45ADE"/>
    <w:rsid w:val="00F46D9F"/>
    <w:rsid w:val="00F47461"/>
    <w:rsid w:val="00F5247F"/>
    <w:rsid w:val="00F529A7"/>
    <w:rsid w:val="00F545BE"/>
    <w:rsid w:val="00F55C2E"/>
    <w:rsid w:val="00F56D5C"/>
    <w:rsid w:val="00F57EEF"/>
    <w:rsid w:val="00F6580A"/>
    <w:rsid w:val="00F670B0"/>
    <w:rsid w:val="00F67366"/>
    <w:rsid w:val="00F71E1C"/>
    <w:rsid w:val="00F725BD"/>
    <w:rsid w:val="00F729D4"/>
    <w:rsid w:val="00F73D3E"/>
    <w:rsid w:val="00F74F34"/>
    <w:rsid w:val="00F81E37"/>
    <w:rsid w:val="00F823E5"/>
    <w:rsid w:val="00F83D49"/>
    <w:rsid w:val="00F843DA"/>
    <w:rsid w:val="00F9081D"/>
    <w:rsid w:val="00F9254A"/>
    <w:rsid w:val="00F928FF"/>
    <w:rsid w:val="00F92ACC"/>
    <w:rsid w:val="00F94840"/>
    <w:rsid w:val="00F971E3"/>
    <w:rsid w:val="00F97B46"/>
    <w:rsid w:val="00FA0963"/>
    <w:rsid w:val="00FA1E17"/>
    <w:rsid w:val="00FA2D50"/>
    <w:rsid w:val="00FA6B5C"/>
    <w:rsid w:val="00FA6EEC"/>
    <w:rsid w:val="00FA75C0"/>
    <w:rsid w:val="00FB0CA7"/>
    <w:rsid w:val="00FB21A6"/>
    <w:rsid w:val="00FB2273"/>
    <w:rsid w:val="00FB6A2B"/>
    <w:rsid w:val="00FC401D"/>
    <w:rsid w:val="00FC613B"/>
    <w:rsid w:val="00FC6683"/>
    <w:rsid w:val="00FD7D2B"/>
    <w:rsid w:val="00FD7EA7"/>
    <w:rsid w:val="00FE19FD"/>
    <w:rsid w:val="00FE40B1"/>
    <w:rsid w:val="00FE5FE6"/>
    <w:rsid w:val="00FF0E12"/>
    <w:rsid w:val="00FF16AF"/>
    <w:rsid w:val="00FF3826"/>
    <w:rsid w:val="00FF45C0"/>
    <w:rsid w:val="01E1CCB6"/>
    <w:rsid w:val="01ED026F"/>
    <w:rsid w:val="022402FF"/>
    <w:rsid w:val="022A247B"/>
    <w:rsid w:val="029413A6"/>
    <w:rsid w:val="03EA1109"/>
    <w:rsid w:val="040B0E71"/>
    <w:rsid w:val="04B42CF6"/>
    <w:rsid w:val="057151BA"/>
    <w:rsid w:val="0598D69E"/>
    <w:rsid w:val="05E3C08A"/>
    <w:rsid w:val="0641C62B"/>
    <w:rsid w:val="067028AF"/>
    <w:rsid w:val="0693965F"/>
    <w:rsid w:val="0720F6C1"/>
    <w:rsid w:val="073D1C69"/>
    <w:rsid w:val="076A5A94"/>
    <w:rsid w:val="0793D4BE"/>
    <w:rsid w:val="07BA0079"/>
    <w:rsid w:val="080A70C3"/>
    <w:rsid w:val="081696C6"/>
    <w:rsid w:val="085AB8D4"/>
    <w:rsid w:val="08899248"/>
    <w:rsid w:val="088A97A1"/>
    <w:rsid w:val="0954AD84"/>
    <w:rsid w:val="09853B96"/>
    <w:rsid w:val="0A4524E9"/>
    <w:rsid w:val="0A54CFF3"/>
    <w:rsid w:val="0A756A08"/>
    <w:rsid w:val="0A8207B0"/>
    <w:rsid w:val="0A9856F1"/>
    <w:rsid w:val="0AA6B251"/>
    <w:rsid w:val="0AF2FB35"/>
    <w:rsid w:val="0B22397C"/>
    <w:rsid w:val="0B31F27F"/>
    <w:rsid w:val="0B374BF2"/>
    <w:rsid w:val="0B92CFEB"/>
    <w:rsid w:val="0C27DA9E"/>
    <w:rsid w:val="0C8FEEA1"/>
    <w:rsid w:val="0D14742D"/>
    <w:rsid w:val="0D4FF48A"/>
    <w:rsid w:val="0DB0C2E7"/>
    <w:rsid w:val="0E15AEC8"/>
    <w:rsid w:val="0E1A9DB3"/>
    <w:rsid w:val="0E3F7C22"/>
    <w:rsid w:val="0E7A5AEE"/>
    <w:rsid w:val="0E80046A"/>
    <w:rsid w:val="0EE4DD9B"/>
    <w:rsid w:val="0F11570B"/>
    <w:rsid w:val="0F642888"/>
    <w:rsid w:val="0F6A287A"/>
    <w:rsid w:val="0F84BFE5"/>
    <w:rsid w:val="0FBD4E0B"/>
    <w:rsid w:val="1078A17A"/>
    <w:rsid w:val="10C44173"/>
    <w:rsid w:val="11F1970F"/>
    <w:rsid w:val="11FCD0CC"/>
    <w:rsid w:val="122633BE"/>
    <w:rsid w:val="123E79E0"/>
    <w:rsid w:val="126F396D"/>
    <w:rsid w:val="12DD04FD"/>
    <w:rsid w:val="12E81C1F"/>
    <w:rsid w:val="12EBF539"/>
    <w:rsid w:val="14100CC9"/>
    <w:rsid w:val="14558363"/>
    <w:rsid w:val="14600BCD"/>
    <w:rsid w:val="146FF191"/>
    <w:rsid w:val="150DDAB7"/>
    <w:rsid w:val="156988C5"/>
    <w:rsid w:val="15B20740"/>
    <w:rsid w:val="16113761"/>
    <w:rsid w:val="1668C820"/>
    <w:rsid w:val="16D71D0A"/>
    <w:rsid w:val="16E26609"/>
    <w:rsid w:val="16E9025A"/>
    <w:rsid w:val="176A1F46"/>
    <w:rsid w:val="1776D6E2"/>
    <w:rsid w:val="17BE0BEC"/>
    <w:rsid w:val="17D26EA0"/>
    <w:rsid w:val="17DFEC1F"/>
    <w:rsid w:val="1900BDEA"/>
    <w:rsid w:val="19486B60"/>
    <w:rsid w:val="19E6CB9D"/>
    <w:rsid w:val="1A799EF3"/>
    <w:rsid w:val="1A7BB865"/>
    <w:rsid w:val="1A9E15B8"/>
    <w:rsid w:val="1B0DCBEC"/>
    <w:rsid w:val="1B276156"/>
    <w:rsid w:val="1B49AEE7"/>
    <w:rsid w:val="1B71C253"/>
    <w:rsid w:val="1B909221"/>
    <w:rsid w:val="1B9CC797"/>
    <w:rsid w:val="1CF166C8"/>
    <w:rsid w:val="1D334C36"/>
    <w:rsid w:val="1DA5151D"/>
    <w:rsid w:val="1E35B251"/>
    <w:rsid w:val="1E4DE9AA"/>
    <w:rsid w:val="1E5EC2A8"/>
    <w:rsid w:val="1E9DEC8B"/>
    <w:rsid w:val="1EB535E0"/>
    <w:rsid w:val="1EDDA6E2"/>
    <w:rsid w:val="1F1D8721"/>
    <w:rsid w:val="1FA4F14D"/>
    <w:rsid w:val="200BD599"/>
    <w:rsid w:val="201C8600"/>
    <w:rsid w:val="205C1E3B"/>
    <w:rsid w:val="206C21D0"/>
    <w:rsid w:val="2093C18E"/>
    <w:rsid w:val="20D69B63"/>
    <w:rsid w:val="21FC60E0"/>
    <w:rsid w:val="22A196B3"/>
    <w:rsid w:val="230E1C41"/>
    <w:rsid w:val="237EF571"/>
    <w:rsid w:val="23F30AC9"/>
    <w:rsid w:val="243EE767"/>
    <w:rsid w:val="244B6696"/>
    <w:rsid w:val="24A91064"/>
    <w:rsid w:val="254236CD"/>
    <w:rsid w:val="2551B664"/>
    <w:rsid w:val="256027E1"/>
    <w:rsid w:val="257B8D40"/>
    <w:rsid w:val="25D712B5"/>
    <w:rsid w:val="25DE05A8"/>
    <w:rsid w:val="26B81E5B"/>
    <w:rsid w:val="26FB996A"/>
    <w:rsid w:val="270A3147"/>
    <w:rsid w:val="274D3B78"/>
    <w:rsid w:val="27E687DF"/>
    <w:rsid w:val="28358967"/>
    <w:rsid w:val="2836209F"/>
    <w:rsid w:val="285AFF05"/>
    <w:rsid w:val="2957C841"/>
    <w:rsid w:val="29934993"/>
    <w:rsid w:val="299BFE69"/>
    <w:rsid w:val="29CCFBBB"/>
    <w:rsid w:val="29DE97CA"/>
    <w:rsid w:val="29DFDBAB"/>
    <w:rsid w:val="2A00F1B7"/>
    <w:rsid w:val="2A0D2EC1"/>
    <w:rsid w:val="2A5E7E1A"/>
    <w:rsid w:val="2B22F313"/>
    <w:rsid w:val="2B9A6478"/>
    <w:rsid w:val="2BCEA2BF"/>
    <w:rsid w:val="2C7834B6"/>
    <w:rsid w:val="2C8D35BA"/>
    <w:rsid w:val="2C9B81F0"/>
    <w:rsid w:val="2CA0AB37"/>
    <w:rsid w:val="2CAAD5BE"/>
    <w:rsid w:val="2D25DF2C"/>
    <w:rsid w:val="2E453F92"/>
    <w:rsid w:val="2E47BCC1"/>
    <w:rsid w:val="2E61BD72"/>
    <w:rsid w:val="2E820CD0"/>
    <w:rsid w:val="2F171902"/>
    <w:rsid w:val="2FA14DE9"/>
    <w:rsid w:val="2FCD0BA7"/>
    <w:rsid w:val="2FF968F1"/>
    <w:rsid w:val="30241432"/>
    <w:rsid w:val="30683BF9"/>
    <w:rsid w:val="310B5F6C"/>
    <w:rsid w:val="3243A587"/>
    <w:rsid w:val="32BD43D5"/>
    <w:rsid w:val="336CCD4F"/>
    <w:rsid w:val="33735CB2"/>
    <w:rsid w:val="34CA4009"/>
    <w:rsid w:val="354FAE97"/>
    <w:rsid w:val="35862049"/>
    <w:rsid w:val="35C8D29E"/>
    <w:rsid w:val="3659CC72"/>
    <w:rsid w:val="372ACF3E"/>
    <w:rsid w:val="37438465"/>
    <w:rsid w:val="3816B4C9"/>
    <w:rsid w:val="391608CF"/>
    <w:rsid w:val="393EA200"/>
    <w:rsid w:val="39B033E6"/>
    <w:rsid w:val="3AA8109B"/>
    <w:rsid w:val="3B66CC92"/>
    <w:rsid w:val="3C5A4193"/>
    <w:rsid w:val="3CD406B0"/>
    <w:rsid w:val="3DA1F3EC"/>
    <w:rsid w:val="3DCEA70F"/>
    <w:rsid w:val="3DFB13FF"/>
    <w:rsid w:val="3E2A80A5"/>
    <w:rsid w:val="3E378C5C"/>
    <w:rsid w:val="3E38C699"/>
    <w:rsid w:val="3E72BB01"/>
    <w:rsid w:val="3E90282F"/>
    <w:rsid w:val="3EE14BF4"/>
    <w:rsid w:val="3F10711F"/>
    <w:rsid w:val="3F27F8FD"/>
    <w:rsid w:val="3F54F3E1"/>
    <w:rsid w:val="409C246D"/>
    <w:rsid w:val="4156DE3B"/>
    <w:rsid w:val="417551AB"/>
    <w:rsid w:val="42524DEB"/>
    <w:rsid w:val="42537BE2"/>
    <w:rsid w:val="42ED4C04"/>
    <w:rsid w:val="42EE211C"/>
    <w:rsid w:val="4302D414"/>
    <w:rsid w:val="43D4D5D4"/>
    <w:rsid w:val="4408131B"/>
    <w:rsid w:val="44087E59"/>
    <w:rsid w:val="445073CD"/>
    <w:rsid w:val="4455507D"/>
    <w:rsid w:val="449759B1"/>
    <w:rsid w:val="44F97FA4"/>
    <w:rsid w:val="450AD3E4"/>
    <w:rsid w:val="457B1686"/>
    <w:rsid w:val="4585D51B"/>
    <w:rsid w:val="45BF2B55"/>
    <w:rsid w:val="45C49AFA"/>
    <w:rsid w:val="45DE01AA"/>
    <w:rsid w:val="464F8A3B"/>
    <w:rsid w:val="4759D223"/>
    <w:rsid w:val="47B40A98"/>
    <w:rsid w:val="48DF9164"/>
    <w:rsid w:val="48FFE569"/>
    <w:rsid w:val="493B7D50"/>
    <w:rsid w:val="49596EDD"/>
    <w:rsid w:val="497DA8DC"/>
    <w:rsid w:val="498EDCC5"/>
    <w:rsid w:val="49FB5D9A"/>
    <w:rsid w:val="4A12AC08"/>
    <w:rsid w:val="4A360FD3"/>
    <w:rsid w:val="4A42710D"/>
    <w:rsid w:val="4A4570FD"/>
    <w:rsid w:val="4A5908B9"/>
    <w:rsid w:val="4AA05036"/>
    <w:rsid w:val="4AC4E21F"/>
    <w:rsid w:val="4ACDB25F"/>
    <w:rsid w:val="4B8FBAA7"/>
    <w:rsid w:val="4BC12DA2"/>
    <w:rsid w:val="4C2C32A6"/>
    <w:rsid w:val="4C316D9A"/>
    <w:rsid w:val="4C5869E8"/>
    <w:rsid w:val="4C7A79D6"/>
    <w:rsid w:val="4D34B421"/>
    <w:rsid w:val="4D40DEE3"/>
    <w:rsid w:val="4D5654AB"/>
    <w:rsid w:val="4E3F904B"/>
    <w:rsid w:val="4E981A94"/>
    <w:rsid w:val="4EB1015C"/>
    <w:rsid w:val="4F052DE1"/>
    <w:rsid w:val="4F287E07"/>
    <w:rsid w:val="4F538311"/>
    <w:rsid w:val="4F80C2BE"/>
    <w:rsid w:val="518777B7"/>
    <w:rsid w:val="51BB6EE7"/>
    <w:rsid w:val="51CA2B71"/>
    <w:rsid w:val="51DC0F78"/>
    <w:rsid w:val="51E9B2D3"/>
    <w:rsid w:val="5254C319"/>
    <w:rsid w:val="5373AD22"/>
    <w:rsid w:val="53E2B82F"/>
    <w:rsid w:val="53EF14CF"/>
    <w:rsid w:val="5441A9BD"/>
    <w:rsid w:val="544F5813"/>
    <w:rsid w:val="54BD986D"/>
    <w:rsid w:val="54EFA991"/>
    <w:rsid w:val="54F8DA9D"/>
    <w:rsid w:val="558BC792"/>
    <w:rsid w:val="56461956"/>
    <w:rsid w:val="569CA11A"/>
    <w:rsid w:val="56CE9AA1"/>
    <w:rsid w:val="57BBC08D"/>
    <w:rsid w:val="57DFD7E7"/>
    <w:rsid w:val="57F1351C"/>
    <w:rsid w:val="58179BA6"/>
    <w:rsid w:val="582C969F"/>
    <w:rsid w:val="582E9B67"/>
    <w:rsid w:val="58CB3CED"/>
    <w:rsid w:val="5913B017"/>
    <w:rsid w:val="593FBA28"/>
    <w:rsid w:val="599C61D2"/>
    <w:rsid w:val="59B45D30"/>
    <w:rsid w:val="5A5894D7"/>
    <w:rsid w:val="5A790012"/>
    <w:rsid w:val="5AA73276"/>
    <w:rsid w:val="5ACA3985"/>
    <w:rsid w:val="5AEC235A"/>
    <w:rsid w:val="5B1A9CB6"/>
    <w:rsid w:val="5B5E260D"/>
    <w:rsid w:val="5BE48142"/>
    <w:rsid w:val="5C608AC8"/>
    <w:rsid w:val="5CB8A7A9"/>
    <w:rsid w:val="5D2D3B2D"/>
    <w:rsid w:val="5D538733"/>
    <w:rsid w:val="5D8B115E"/>
    <w:rsid w:val="5DAAEC75"/>
    <w:rsid w:val="5E0B3820"/>
    <w:rsid w:val="5E6FD2F5"/>
    <w:rsid w:val="5EADE2C4"/>
    <w:rsid w:val="5F44B5E1"/>
    <w:rsid w:val="5F84E4C8"/>
    <w:rsid w:val="5FBC049F"/>
    <w:rsid w:val="5FD47703"/>
    <w:rsid w:val="5FD78B7B"/>
    <w:rsid w:val="5FDC6595"/>
    <w:rsid w:val="5FEE697A"/>
    <w:rsid w:val="60461110"/>
    <w:rsid w:val="60870A2D"/>
    <w:rsid w:val="609792AA"/>
    <w:rsid w:val="61582030"/>
    <w:rsid w:val="615DB2CB"/>
    <w:rsid w:val="6167C307"/>
    <w:rsid w:val="61835AA9"/>
    <w:rsid w:val="61B2886B"/>
    <w:rsid w:val="61B5EE3A"/>
    <w:rsid w:val="61BC9822"/>
    <w:rsid w:val="61D478DF"/>
    <w:rsid w:val="61F21C0A"/>
    <w:rsid w:val="62074086"/>
    <w:rsid w:val="623A2A85"/>
    <w:rsid w:val="625F2881"/>
    <w:rsid w:val="62753772"/>
    <w:rsid w:val="62A254A8"/>
    <w:rsid w:val="62AEA6A5"/>
    <w:rsid w:val="62EB36B3"/>
    <w:rsid w:val="62F4FB09"/>
    <w:rsid w:val="6315E0B1"/>
    <w:rsid w:val="633D97FC"/>
    <w:rsid w:val="63679437"/>
    <w:rsid w:val="63BAAD18"/>
    <w:rsid w:val="63C0E87C"/>
    <w:rsid w:val="6400791B"/>
    <w:rsid w:val="6473BB27"/>
    <w:rsid w:val="64900D10"/>
    <w:rsid w:val="64F1C2EF"/>
    <w:rsid w:val="64F65906"/>
    <w:rsid w:val="655DBD62"/>
    <w:rsid w:val="6563AB43"/>
    <w:rsid w:val="659BCA8D"/>
    <w:rsid w:val="65CF0E2E"/>
    <w:rsid w:val="65D5A652"/>
    <w:rsid w:val="6618EE94"/>
    <w:rsid w:val="6648B1C1"/>
    <w:rsid w:val="66E40C08"/>
    <w:rsid w:val="67533499"/>
    <w:rsid w:val="67B60B6D"/>
    <w:rsid w:val="6814A073"/>
    <w:rsid w:val="68810430"/>
    <w:rsid w:val="68FEDCDD"/>
    <w:rsid w:val="693F2774"/>
    <w:rsid w:val="69AEC335"/>
    <w:rsid w:val="69F133B1"/>
    <w:rsid w:val="69FCEF6F"/>
    <w:rsid w:val="6A246A6D"/>
    <w:rsid w:val="6A7197B4"/>
    <w:rsid w:val="6A8E775B"/>
    <w:rsid w:val="6A98B56D"/>
    <w:rsid w:val="6AD9A7D0"/>
    <w:rsid w:val="6B057DE6"/>
    <w:rsid w:val="6B26EC04"/>
    <w:rsid w:val="6BE3A563"/>
    <w:rsid w:val="6C70BB38"/>
    <w:rsid w:val="6C75CA70"/>
    <w:rsid w:val="6D21A981"/>
    <w:rsid w:val="6D500426"/>
    <w:rsid w:val="6DB7C1F3"/>
    <w:rsid w:val="6E5CA902"/>
    <w:rsid w:val="6EAE9F1E"/>
    <w:rsid w:val="6EE83489"/>
    <w:rsid w:val="6EED251B"/>
    <w:rsid w:val="6FF95FFA"/>
    <w:rsid w:val="707909F0"/>
    <w:rsid w:val="7144501B"/>
    <w:rsid w:val="714AB284"/>
    <w:rsid w:val="71FC8226"/>
    <w:rsid w:val="72A4BDBC"/>
    <w:rsid w:val="73BD251F"/>
    <w:rsid w:val="74B2E2D8"/>
    <w:rsid w:val="74D3A713"/>
    <w:rsid w:val="752B8FA4"/>
    <w:rsid w:val="752B901C"/>
    <w:rsid w:val="754E6307"/>
    <w:rsid w:val="75E34FEC"/>
    <w:rsid w:val="75FF216F"/>
    <w:rsid w:val="7669A5F0"/>
    <w:rsid w:val="766C81AC"/>
    <w:rsid w:val="7688A147"/>
    <w:rsid w:val="76D47527"/>
    <w:rsid w:val="77DCE058"/>
    <w:rsid w:val="77E9A44E"/>
    <w:rsid w:val="782C7620"/>
    <w:rsid w:val="7898C3F9"/>
    <w:rsid w:val="78C9F1D5"/>
    <w:rsid w:val="792022BE"/>
    <w:rsid w:val="7929264F"/>
    <w:rsid w:val="79347852"/>
    <w:rsid w:val="798BC608"/>
    <w:rsid w:val="79A5BF8E"/>
    <w:rsid w:val="79AA6260"/>
    <w:rsid w:val="79C0FD9B"/>
    <w:rsid w:val="79CA9712"/>
    <w:rsid w:val="7A3D0FB4"/>
    <w:rsid w:val="7A54CFA8"/>
    <w:rsid w:val="7B89C2CC"/>
    <w:rsid w:val="7BCD917B"/>
    <w:rsid w:val="7CC82C51"/>
    <w:rsid w:val="7CCEB7D2"/>
    <w:rsid w:val="7CE8E2E3"/>
    <w:rsid w:val="7D4A8241"/>
    <w:rsid w:val="7DA16F80"/>
    <w:rsid w:val="7DAE32B8"/>
    <w:rsid w:val="7E79580B"/>
    <w:rsid w:val="7EA272D6"/>
    <w:rsid w:val="7F1A403A"/>
    <w:rsid w:val="7F55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C16D72"/>
  <w15:chartTrackingRefBased/>
  <w15:docId w15:val="{C29C43EE-B0D3-4D1A-855C-44D53A329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7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HTTitle">
    <w:name w:val="MHT Title"/>
    <w:basedOn w:val="Normal"/>
    <w:link w:val="MHTTitleChar"/>
    <w:qFormat/>
    <w:rsid w:val="002817AC"/>
    <w:pPr>
      <w:spacing w:before="120" w:after="320"/>
    </w:pPr>
    <w:rPr>
      <w:rFonts w:ascii="Swis721 BT" w:hAnsi="Swis721 BT"/>
      <w:b/>
      <w:noProof/>
      <w:color w:val="006F78"/>
      <w:sz w:val="32"/>
      <w:szCs w:val="32"/>
    </w:rPr>
  </w:style>
  <w:style w:type="paragraph" w:customStyle="1" w:styleId="MHTheadertext">
    <w:name w:val="MHT header text"/>
    <w:basedOn w:val="Normal"/>
    <w:link w:val="MHTheadertextChar"/>
    <w:qFormat/>
    <w:rsid w:val="002817AC"/>
    <w:pPr>
      <w:spacing w:after="0"/>
    </w:pPr>
    <w:rPr>
      <w:rFonts w:ascii="Swis721 BT" w:hAnsi="Swis721 BT" w:cstheme="minorHAnsi"/>
      <w:color w:val="006F78"/>
      <w:sz w:val="20"/>
      <w:szCs w:val="20"/>
    </w:rPr>
  </w:style>
  <w:style w:type="character" w:customStyle="1" w:styleId="MHTTitleChar">
    <w:name w:val="MHT Title Char"/>
    <w:basedOn w:val="DefaultParagraphFont"/>
    <w:link w:val="MHTTitle"/>
    <w:rsid w:val="002817AC"/>
    <w:rPr>
      <w:rFonts w:ascii="Swis721 BT" w:hAnsi="Swis721 BT"/>
      <w:b/>
      <w:noProof/>
      <w:color w:val="006F78"/>
      <w:sz w:val="32"/>
      <w:szCs w:val="32"/>
    </w:rPr>
  </w:style>
  <w:style w:type="paragraph" w:customStyle="1" w:styleId="MHTheading1">
    <w:name w:val="MHT heading 1"/>
    <w:basedOn w:val="Normal"/>
    <w:link w:val="MHTheading1Char"/>
    <w:qFormat/>
    <w:rsid w:val="004E5D8C"/>
    <w:pPr>
      <w:spacing w:before="360" w:after="360"/>
    </w:pPr>
    <w:rPr>
      <w:rFonts w:ascii="Arial" w:hAnsi="Arial"/>
      <w:b/>
      <w:color w:val="006F78"/>
      <w:sz w:val="28"/>
      <w:szCs w:val="20"/>
    </w:rPr>
  </w:style>
  <w:style w:type="character" w:customStyle="1" w:styleId="MHTheadertextChar">
    <w:name w:val="MHT header text Char"/>
    <w:basedOn w:val="DefaultParagraphFont"/>
    <w:link w:val="MHTheadertext"/>
    <w:rsid w:val="002817AC"/>
    <w:rPr>
      <w:rFonts w:ascii="Swis721 BT" w:hAnsi="Swis721 BT" w:cstheme="minorHAnsi"/>
      <w:color w:val="006F78"/>
      <w:sz w:val="20"/>
      <w:szCs w:val="20"/>
    </w:rPr>
  </w:style>
  <w:style w:type="character" w:customStyle="1" w:styleId="MHTheading1Char">
    <w:name w:val="MHT heading 1 Char"/>
    <w:basedOn w:val="DefaultParagraphFont"/>
    <w:link w:val="MHTheading1"/>
    <w:rsid w:val="004E5D8C"/>
    <w:rPr>
      <w:rFonts w:ascii="Arial" w:hAnsi="Arial"/>
      <w:b/>
      <w:color w:val="006F78"/>
      <w:sz w:val="28"/>
      <w:szCs w:val="20"/>
    </w:rPr>
  </w:style>
  <w:style w:type="paragraph" w:customStyle="1" w:styleId="MHTBodyText">
    <w:name w:val="MHT Body Text"/>
    <w:basedOn w:val="Normal"/>
    <w:link w:val="MHTBodyTextChar"/>
    <w:qFormat/>
    <w:rsid w:val="00F6580A"/>
    <w:pPr>
      <w:spacing w:before="120" w:after="120"/>
    </w:pPr>
    <w:rPr>
      <w:rFonts w:ascii="Arial" w:hAnsi="Arial"/>
      <w:szCs w:val="17"/>
    </w:rPr>
  </w:style>
  <w:style w:type="paragraph" w:customStyle="1" w:styleId="MHTSubheading2">
    <w:name w:val="MHT Subheading 2"/>
    <w:basedOn w:val="Normal"/>
    <w:link w:val="MHTSubheading2Char"/>
    <w:rsid w:val="002817AC"/>
    <w:pPr>
      <w:spacing w:before="240" w:after="0" w:line="240" w:lineRule="auto"/>
    </w:pPr>
    <w:rPr>
      <w:rFonts w:ascii="Arial" w:hAnsi="Arial" w:cs="Arial"/>
      <w:color w:val="006F78"/>
      <w:sz w:val="20"/>
      <w:szCs w:val="20"/>
    </w:rPr>
  </w:style>
  <w:style w:type="character" w:customStyle="1" w:styleId="MHTBodyTextChar">
    <w:name w:val="MHT Body Text Char"/>
    <w:basedOn w:val="DefaultParagraphFont"/>
    <w:link w:val="MHTBodyText"/>
    <w:rsid w:val="00F6580A"/>
    <w:rPr>
      <w:rFonts w:ascii="Arial" w:hAnsi="Arial"/>
      <w:szCs w:val="17"/>
    </w:rPr>
  </w:style>
  <w:style w:type="character" w:customStyle="1" w:styleId="MHTSubheading2Char">
    <w:name w:val="MHT Subheading 2 Char"/>
    <w:basedOn w:val="DefaultParagraphFont"/>
    <w:link w:val="MHTSubheading2"/>
    <w:rsid w:val="002817AC"/>
    <w:rPr>
      <w:rFonts w:ascii="Arial" w:hAnsi="Arial" w:cs="Arial"/>
      <w:color w:val="006F7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103BD"/>
    <w:rPr>
      <w:color w:val="0000FF" w:themeColor="hyperlink"/>
      <w:u w:val="single"/>
    </w:rPr>
  </w:style>
  <w:style w:type="paragraph" w:customStyle="1" w:styleId="DHHSbody">
    <w:name w:val="DHHS body"/>
    <w:rsid w:val="00661A67"/>
    <w:pPr>
      <w:spacing w:after="120" w:line="270" w:lineRule="atLeast"/>
    </w:pPr>
    <w:rPr>
      <w:rFonts w:ascii="Arial" w:eastAsia="Times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12D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2D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2D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2D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2DC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DC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rsid w:val="00A11CB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B2A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2AD7"/>
  </w:style>
  <w:style w:type="paragraph" w:styleId="Footer">
    <w:name w:val="footer"/>
    <w:basedOn w:val="Normal"/>
    <w:link w:val="FooterChar"/>
    <w:uiPriority w:val="99"/>
    <w:unhideWhenUsed/>
    <w:rsid w:val="00AB2A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AD7"/>
  </w:style>
  <w:style w:type="character" w:styleId="UnresolvedMention">
    <w:name w:val="Unresolved Mention"/>
    <w:basedOn w:val="DefaultParagraphFont"/>
    <w:uiPriority w:val="99"/>
    <w:unhideWhenUsed/>
    <w:rsid w:val="0023494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964BD5"/>
    <w:pPr>
      <w:spacing w:after="0" w:line="240" w:lineRule="auto"/>
    </w:pPr>
  </w:style>
  <w:style w:type="paragraph" w:styleId="ListParagraph">
    <w:name w:val="List Paragraph"/>
    <w:basedOn w:val="Normal"/>
    <w:uiPriority w:val="34"/>
    <w:rsid w:val="00BC1640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E55426"/>
    <w:rPr>
      <w:color w:val="2B579A"/>
      <w:shd w:val="clear" w:color="auto" w:fill="E1DFDD"/>
    </w:rPr>
  </w:style>
  <w:style w:type="paragraph" w:customStyle="1" w:styleId="MHTheadinglevel2">
    <w:name w:val="MHT heading level 2"/>
    <w:basedOn w:val="MHTheading1"/>
    <w:link w:val="MHTheadinglevel2Char"/>
    <w:qFormat/>
    <w:rsid w:val="00F6580A"/>
    <w:rPr>
      <w:color w:val="1A7B47"/>
      <w:sz w:val="24"/>
    </w:rPr>
  </w:style>
  <w:style w:type="paragraph" w:customStyle="1" w:styleId="MHTTableheading">
    <w:name w:val="MHT Table heading"/>
    <w:basedOn w:val="MHTheading1"/>
    <w:link w:val="MHTTableheadingChar"/>
    <w:qFormat/>
    <w:rsid w:val="004E5D8C"/>
    <w:pPr>
      <w:spacing w:before="120" w:after="120" w:line="240" w:lineRule="auto"/>
    </w:pPr>
    <w:rPr>
      <w:rFonts w:cs="Arial"/>
      <w:sz w:val="22"/>
    </w:rPr>
  </w:style>
  <w:style w:type="character" w:customStyle="1" w:styleId="MHTheadinglevel2Char">
    <w:name w:val="MHT heading level 2 Char"/>
    <w:basedOn w:val="MHTheading1Char"/>
    <w:link w:val="MHTheadinglevel2"/>
    <w:rsid w:val="00F6580A"/>
    <w:rPr>
      <w:rFonts w:ascii="Arial" w:hAnsi="Arial"/>
      <w:b/>
      <w:color w:val="1A7B47"/>
      <w:sz w:val="24"/>
      <w:szCs w:val="20"/>
    </w:rPr>
  </w:style>
  <w:style w:type="paragraph" w:customStyle="1" w:styleId="MHTheadinglevel3">
    <w:name w:val="MHT heading level 3"/>
    <w:basedOn w:val="MHTBodyText"/>
    <w:link w:val="MHTheadinglevel3Char"/>
    <w:qFormat/>
    <w:rsid w:val="00F6580A"/>
    <w:pPr>
      <w:spacing w:before="240" w:after="240" w:line="240" w:lineRule="auto"/>
    </w:pPr>
    <w:rPr>
      <w:b/>
      <w:bCs/>
    </w:rPr>
  </w:style>
  <w:style w:type="character" w:customStyle="1" w:styleId="MHTTableheadingChar">
    <w:name w:val="MHT Table heading Char"/>
    <w:basedOn w:val="MHTheading1Char"/>
    <w:link w:val="MHTTableheading"/>
    <w:rsid w:val="004E5D8C"/>
    <w:rPr>
      <w:rFonts w:ascii="Arial" w:hAnsi="Arial" w:cs="Arial"/>
      <w:b/>
      <w:color w:val="006F78"/>
      <w:sz w:val="28"/>
      <w:szCs w:val="20"/>
    </w:rPr>
  </w:style>
  <w:style w:type="paragraph" w:customStyle="1" w:styleId="MHTTableheadinglevel2">
    <w:name w:val="MHT Table heading level 2"/>
    <w:basedOn w:val="MHTheadinglevel3"/>
    <w:link w:val="MHTTableheadinglevel2Char"/>
    <w:qFormat/>
    <w:rsid w:val="004E5D8C"/>
    <w:pPr>
      <w:spacing w:before="120" w:after="120"/>
    </w:pPr>
  </w:style>
  <w:style w:type="character" w:customStyle="1" w:styleId="MHTheadinglevel3Char">
    <w:name w:val="MHT heading level 3 Char"/>
    <w:basedOn w:val="MHTBodyTextChar"/>
    <w:link w:val="MHTheadinglevel3"/>
    <w:rsid w:val="00F6580A"/>
    <w:rPr>
      <w:rFonts w:ascii="Arial" w:hAnsi="Arial"/>
      <w:b/>
      <w:bCs/>
      <w:szCs w:val="17"/>
    </w:rPr>
  </w:style>
  <w:style w:type="paragraph" w:styleId="Quote">
    <w:name w:val="Quote"/>
    <w:basedOn w:val="Normal"/>
    <w:next w:val="Normal"/>
    <w:link w:val="QuoteChar"/>
    <w:uiPriority w:val="29"/>
    <w:rsid w:val="004E5D8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MHTTableheadinglevel2Char">
    <w:name w:val="MHT Table heading level 2 Char"/>
    <w:basedOn w:val="MHTheadinglevel3Char"/>
    <w:link w:val="MHTTableheadinglevel2"/>
    <w:rsid w:val="004E5D8C"/>
    <w:rPr>
      <w:rFonts w:ascii="Arial" w:hAnsi="Arial"/>
      <w:b/>
      <w:bCs/>
      <w:szCs w:val="17"/>
    </w:rPr>
  </w:style>
  <w:style w:type="character" w:customStyle="1" w:styleId="QuoteChar">
    <w:name w:val="Quote Char"/>
    <w:basedOn w:val="DefaultParagraphFont"/>
    <w:link w:val="Quote"/>
    <w:uiPriority w:val="29"/>
    <w:rsid w:val="004E5D8C"/>
    <w:rPr>
      <w:i/>
      <w:iCs/>
      <w:color w:val="404040" w:themeColor="text1" w:themeTint="BF"/>
    </w:rPr>
  </w:style>
  <w:style w:type="paragraph" w:customStyle="1" w:styleId="MHTbody">
    <w:name w:val="MHT body"/>
    <w:link w:val="MHTbodyChar"/>
    <w:qFormat/>
    <w:rsid w:val="004F034E"/>
    <w:pPr>
      <w:spacing w:after="220" w:line="270" w:lineRule="atLeast"/>
    </w:pPr>
    <w:rPr>
      <w:rFonts w:ascii="Arial" w:eastAsia="Times" w:hAnsi="Arial" w:cs="Times New Roman"/>
      <w:szCs w:val="20"/>
    </w:rPr>
  </w:style>
  <w:style w:type="paragraph" w:customStyle="1" w:styleId="DHHSnumberloweralphaindent">
    <w:name w:val="DHHS number lower alpha indent"/>
    <w:basedOn w:val="MHTbody"/>
    <w:uiPriority w:val="3"/>
    <w:rsid w:val="004F034E"/>
    <w:pPr>
      <w:numPr>
        <w:ilvl w:val="1"/>
        <w:numId w:val="3"/>
      </w:numPr>
    </w:pPr>
  </w:style>
  <w:style w:type="paragraph" w:customStyle="1" w:styleId="DHHSnumberdigit">
    <w:name w:val="DHHS number digit"/>
    <w:basedOn w:val="MHTbody"/>
    <w:uiPriority w:val="2"/>
    <w:rsid w:val="004F034E"/>
    <w:pPr>
      <w:numPr>
        <w:numId w:val="2"/>
      </w:numPr>
    </w:pPr>
  </w:style>
  <w:style w:type="paragraph" w:customStyle="1" w:styleId="DHHSnumberlowerromanindent">
    <w:name w:val="DHHS number lower roman indent"/>
    <w:basedOn w:val="MHTbody"/>
    <w:uiPriority w:val="3"/>
    <w:rsid w:val="004F034E"/>
    <w:pPr>
      <w:numPr>
        <w:ilvl w:val="1"/>
        <w:numId w:val="4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4F034E"/>
    <w:pPr>
      <w:numPr>
        <w:numId w:val="1"/>
      </w:numPr>
    </w:pPr>
  </w:style>
  <w:style w:type="paragraph" w:customStyle="1" w:styleId="DHHSbulletafternumbers1">
    <w:name w:val="DHHS bullet after numbers 1"/>
    <w:basedOn w:val="MHTbody"/>
    <w:uiPriority w:val="4"/>
    <w:rsid w:val="004F034E"/>
    <w:pPr>
      <w:numPr>
        <w:ilvl w:val="2"/>
        <w:numId w:val="1"/>
      </w:numPr>
    </w:pPr>
  </w:style>
  <w:style w:type="paragraph" w:customStyle="1" w:styleId="DHHSbulletafternumbers2">
    <w:name w:val="DHHS bullet after numbers 2"/>
    <w:basedOn w:val="MHTbody"/>
    <w:rsid w:val="004F034E"/>
    <w:pPr>
      <w:numPr>
        <w:ilvl w:val="3"/>
        <w:numId w:val="1"/>
      </w:numPr>
    </w:pPr>
  </w:style>
  <w:style w:type="numbering" w:customStyle="1" w:styleId="ZZNumbersdigit">
    <w:name w:val="ZZ Numbers digit"/>
    <w:rsid w:val="004F034E"/>
    <w:pPr>
      <w:numPr>
        <w:numId w:val="1"/>
      </w:numPr>
    </w:pPr>
  </w:style>
  <w:style w:type="numbering" w:customStyle="1" w:styleId="ZZNumbersloweralpha">
    <w:name w:val="ZZ Numbers lower alpha"/>
    <w:basedOn w:val="NoList"/>
    <w:rsid w:val="004F034E"/>
    <w:pPr>
      <w:numPr>
        <w:numId w:val="3"/>
      </w:numPr>
    </w:pPr>
  </w:style>
  <w:style w:type="numbering" w:customStyle="1" w:styleId="ZZNumberslowerroman">
    <w:name w:val="ZZ Numbers lower roman"/>
    <w:basedOn w:val="NoList"/>
    <w:rsid w:val="004F034E"/>
    <w:pPr>
      <w:numPr>
        <w:numId w:val="4"/>
      </w:numPr>
    </w:pPr>
  </w:style>
  <w:style w:type="paragraph" w:customStyle="1" w:styleId="MHTNumber">
    <w:name w:val="MHT Number"/>
    <w:basedOn w:val="DHHSnumberdigit"/>
    <w:link w:val="MHTNumberChar"/>
    <w:qFormat/>
    <w:rsid w:val="004F034E"/>
  </w:style>
  <w:style w:type="paragraph" w:customStyle="1" w:styleId="MHTlevel2bullet">
    <w:name w:val="MHT level 2 bullet"/>
    <w:basedOn w:val="DHHSbulletafternumbers1"/>
    <w:link w:val="MHTlevel2bulletChar"/>
    <w:qFormat/>
    <w:rsid w:val="004F034E"/>
  </w:style>
  <w:style w:type="character" w:customStyle="1" w:styleId="MHTbodyChar">
    <w:name w:val="MHT body Char"/>
    <w:basedOn w:val="DefaultParagraphFont"/>
    <w:link w:val="MHTbody"/>
    <w:rsid w:val="004F034E"/>
    <w:rPr>
      <w:rFonts w:ascii="Arial" w:eastAsia="Times" w:hAnsi="Arial" w:cs="Times New Roman"/>
      <w:szCs w:val="20"/>
    </w:rPr>
  </w:style>
  <w:style w:type="character" w:customStyle="1" w:styleId="MHTNumberChar">
    <w:name w:val="MHT Number Char"/>
    <w:basedOn w:val="DefaultParagraphFont"/>
    <w:link w:val="MHTNumber"/>
    <w:rsid w:val="004F034E"/>
    <w:rPr>
      <w:rFonts w:ascii="Arial" w:eastAsia="Times" w:hAnsi="Arial" w:cs="Times New Roman"/>
      <w:szCs w:val="20"/>
    </w:rPr>
  </w:style>
  <w:style w:type="paragraph" w:customStyle="1" w:styleId="MHTlevel3bullet">
    <w:name w:val="MHT  level 3 bullet"/>
    <w:basedOn w:val="DHHSbulletafternumbers2"/>
    <w:link w:val="MHTlevel3bulletChar"/>
    <w:qFormat/>
    <w:rsid w:val="004F034E"/>
  </w:style>
  <w:style w:type="character" w:customStyle="1" w:styleId="MHTlevel2bulletChar">
    <w:name w:val="MHT level 2 bullet Char"/>
    <w:basedOn w:val="DefaultParagraphFont"/>
    <w:link w:val="MHTlevel2bullet"/>
    <w:rsid w:val="004F034E"/>
    <w:rPr>
      <w:rFonts w:ascii="Arial" w:eastAsia="Times" w:hAnsi="Arial" w:cs="Times New Roman"/>
      <w:szCs w:val="20"/>
    </w:rPr>
  </w:style>
  <w:style w:type="character" w:customStyle="1" w:styleId="MHTlevel3bulletChar">
    <w:name w:val="MHT  level 3 bullet Char"/>
    <w:basedOn w:val="DefaultParagraphFont"/>
    <w:link w:val="MHTlevel3bullet"/>
    <w:rsid w:val="004F034E"/>
    <w:rPr>
      <w:rFonts w:ascii="Arial" w:eastAsia="Times" w:hAnsi="Arial" w:cs="Times New Roman"/>
      <w:szCs w:val="20"/>
    </w:rPr>
  </w:style>
  <w:style w:type="paragraph" w:customStyle="1" w:styleId="MHTalphanumber">
    <w:name w:val="MHT alpha number"/>
    <w:basedOn w:val="Normal"/>
    <w:link w:val="MHTalphanumberChar"/>
    <w:qFormat/>
    <w:rsid w:val="004F034E"/>
    <w:pPr>
      <w:numPr>
        <w:numId w:val="3"/>
      </w:numPr>
      <w:spacing w:after="220" w:line="270" w:lineRule="atLeast"/>
    </w:pPr>
    <w:rPr>
      <w:rFonts w:ascii="Arial" w:eastAsia="Times" w:hAnsi="Arial" w:cs="Times New Roman"/>
      <w:szCs w:val="20"/>
    </w:rPr>
  </w:style>
  <w:style w:type="paragraph" w:customStyle="1" w:styleId="MHTlevel2alphanumber">
    <w:name w:val="MHT level 2 alpha number"/>
    <w:basedOn w:val="DHHSnumberloweralphaindent"/>
    <w:link w:val="MHTlevel2alphanumberChar"/>
    <w:qFormat/>
    <w:rsid w:val="004F034E"/>
  </w:style>
  <w:style w:type="character" w:customStyle="1" w:styleId="MHTalphanumberChar">
    <w:name w:val="MHT alpha number Char"/>
    <w:basedOn w:val="DefaultParagraphFont"/>
    <w:link w:val="MHTalphanumber"/>
    <w:rsid w:val="004F034E"/>
    <w:rPr>
      <w:rFonts w:ascii="Arial" w:eastAsia="Times" w:hAnsi="Arial" w:cs="Times New Roman"/>
      <w:szCs w:val="20"/>
    </w:rPr>
  </w:style>
  <w:style w:type="paragraph" w:customStyle="1" w:styleId="MHTlevel2Romannumber">
    <w:name w:val="MHT level 2 Roman number"/>
    <w:basedOn w:val="DHHSnumberlowerromanindent"/>
    <w:link w:val="MHTlevel2RomannumberChar"/>
    <w:qFormat/>
    <w:rsid w:val="004F034E"/>
  </w:style>
  <w:style w:type="character" w:customStyle="1" w:styleId="MHTlevel2alphanumberChar">
    <w:name w:val="MHT level 2 alpha number Char"/>
    <w:basedOn w:val="DefaultParagraphFont"/>
    <w:link w:val="MHTlevel2alphanumber"/>
    <w:rsid w:val="004F034E"/>
    <w:rPr>
      <w:rFonts w:ascii="Arial" w:eastAsia="Times" w:hAnsi="Arial" w:cs="Times New Roman"/>
      <w:szCs w:val="20"/>
    </w:rPr>
  </w:style>
  <w:style w:type="paragraph" w:customStyle="1" w:styleId="MHTRomannumber">
    <w:name w:val="MHT Roman number"/>
    <w:basedOn w:val="Normal"/>
    <w:link w:val="MHTRomannumberChar"/>
    <w:qFormat/>
    <w:rsid w:val="004F034E"/>
    <w:pPr>
      <w:numPr>
        <w:numId w:val="4"/>
      </w:numPr>
      <w:spacing w:after="220" w:line="270" w:lineRule="atLeast"/>
    </w:pPr>
    <w:rPr>
      <w:rFonts w:ascii="Arial" w:eastAsia="Times" w:hAnsi="Arial" w:cs="Times New Roman"/>
      <w:szCs w:val="20"/>
    </w:rPr>
  </w:style>
  <w:style w:type="character" w:customStyle="1" w:styleId="MHTlevel2RomannumberChar">
    <w:name w:val="MHT level 2 Roman number Char"/>
    <w:basedOn w:val="DefaultParagraphFont"/>
    <w:link w:val="MHTlevel2Romannumber"/>
    <w:rsid w:val="004F034E"/>
    <w:rPr>
      <w:rFonts w:ascii="Arial" w:eastAsia="Times" w:hAnsi="Arial" w:cs="Times New Roman"/>
      <w:szCs w:val="20"/>
    </w:rPr>
  </w:style>
  <w:style w:type="character" w:customStyle="1" w:styleId="MHTRomannumberChar">
    <w:name w:val="MHT Roman number Char"/>
    <w:basedOn w:val="DefaultParagraphFont"/>
    <w:link w:val="MHTRomannumber"/>
    <w:rsid w:val="004F034E"/>
    <w:rPr>
      <w:rFonts w:ascii="Arial" w:eastAsia="Times" w:hAnsi="Arial" w:cs="Times New Roman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7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414C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cg2104\Downloads\MHT%20Fact%20sheet%20template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179483B3A4E458E2DA955233B6DD4" ma:contentTypeVersion="27" ma:contentTypeDescription="Create a new document." ma:contentTypeScope="" ma:versionID="993637eee691302844d17798182dba36">
  <xsd:schema xmlns:xsd="http://www.w3.org/2001/XMLSchema" xmlns:xs="http://www.w3.org/2001/XMLSchema" xmlns:p="http://schemas.microsoft.com/office/2006/metadata/properties" xmlns:ns2="31b2e4f9-c376-4e2f-bd2e-796d1bcd5746" xmlns:ns3="7ee2ad8a-2b33-419f-875c-ac0e4cfc6b7f" xmlns:ns4="5ce0f2b5-5be5-4508-bce9-d7011ece0659" targetNamespace="http://schemas.microsoft.com/office/2006/metadata/properties" ma:root="true" ma:fieldsID="405c497aa58f18ee8fa8018549452c0e" ns2:_="" ns3:_="" ns4:_="">
    <xsd:import namespace="31b2e4f9-c376-4e2f-bd2e-796d1bcd5746"/>
    <xsd:import namespace="7ee2ad8a-2b33-419f-875c-ac0e4cfc6b7f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Location" minOccurs="0"/>
                <xsd:element ref="ns2:Comments" minOccurs="0"/>
                <xsd:element ref="ns2:Hasitbeenactioned" minOccurs="0"/>
                <xsd:element ref="ns2:_x0074_po9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ROAlloc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2e4f9-c376-4e2f-bd2e-796d1bcd5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tatus" ma:format="Dropdown" ma:internalName="Sign_x002d_off_x0020_status">
      <xsd:simpleType>
        <xsd:restriction base="dms:Choice">
          <xsd:enumeration value="Needs a lot of work"/>
          <xsd:enumeration value="Needs Minor changes"/>
          <xsd:enumeration value="Approved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Comments" ma:index="21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Hasitbeenactioned" ma:index="22" nillable="true" ma:displayName="Has it been actioned " ma:format="Dropdown" ma:internalName="Hasitbeenactioned">
      <xsd:simpleType>
        <xsd:restriction base="dms:Choice">
          <xsd:enumeration value="Yes"/>
          <xsd:enumeration value="No"/>
          <xsd:enumeration value="Yes and no"/>
          <xsd:enumeration value="Pending"/>
        </xsd:restriction>
      </xsd:simpleType>
    </xsd:element>
    <xsd:element name="_x0074_po9" ma:index="23" nillable="true" ma:displayName="George comments" ma:internalName="_x0074_po9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ROAllocated" ma:index="31" nillable="true" ma:displayName="RO Allocated" ma:format="Dropdown" ma:list="UserInfo" ma:SharePointGroup="0" ma:internalName="ROAllocate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2ad8a-2b33-419f-875c-ac0e4cfc6b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b38209f2-b2d0-4568-8384-1bb3da17ad53}" ma:internalName="TaxCatchAll" ma:showField="CatchAllData" ma:web="7ee2ad8a-2b33-419f-875c-ac0e4cfc6b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1b2e4f9-c376-4e2f-bd2e-796d1bcd5746" xsi:nil="true"/>
    <SharedWithUsers xmlns="7ee2ad8a-2b33-419f-875c-ac0e4cfc6b7f">
      <UserInfo>
        <DisplayName>Christine Dunsmore (DHHS)</DisplayName>
        <AccountId>31</AccountId>
        <AccountType/>
      </UserInfo>
      <UserInfo>
        <DisplayName>Meredith Pavone (DHHS)</DisplayName>
        <AccountId>33</AccountId>
        <AccountType/>
      </UserInfo>
      <UserInfo>
        <DisplayName>Evan McGregor (DHHS)</DisplayName>
        <AccountId>13</AccountId>
        <AccountType/>
      </UserInfo>
      <UserInfo>
        <DisplayName>Natasha Russo (DHHS)</DisplayName>
        <AccountId>30</AccountId>
        <AccountType/>
      </UserInfo>
      <UserInfo>
        <DisplayName>Jack Spencer (DHHS)</DisplayName>
        <AccountId>37</AccountId>
        <AccountType/>
      </UserInfo>
      <UserInfo>
        <DisplayName>Zashalla Nicholson (DHHS)</DisplayName>
        <AccountId>24</AccountId>
        <AccountType/>
      </UserInfo>
      <UserInfo>
        <DisplayName>Matthew Carroll (DHHS)</DisplayName>
        <AccountId>19</AccountId>
        <AccountType/>
      </UserInfo>
      <UserInfo>
        <DisplayName>Troy Barty (DHHS)</DisplayName>
        <AccountId>21</AccountId>
        <AccountType/>
      </UserInfo>
      <UserInfo>
        <DisplayName>Emma Montgomery (DHHS)</DisplayName>
        <AccountId>53</AccountId>
        <AccountType/>
      </UserInfo>
      <UserInfo>
        <DisplayName>Tony Lupton (DHHS)</DisplayName>
        <AccountId>52</AccountId>
        <AccountType/>
      </UserInfo>
      <UserInfo>
        <DisplayName>Jan Dundon (DHHS)</DisplayName>
        <AccountId>22</AccountId>
        <AccountType/>
      </UserInfo>
      <UserInfo>
        <DisplayName>Ali Pain (DHHS)</DisplayName>
        <AccountId>20</AccountId>
        <AccountType/>
      </UserInfo>
      <UserInfo>
        <DisplayName>Kristin Giles (DHHS)</DisplayName>
        <AccountId>23</AccountId>
        <AccountType/>
      </UserInfo>
      <UserInfo>
        <DisplayName>Georgie Munro (DHHS)</DisplayName>
        <AccountId>12</AccountId>
        <AccountType/>
      </UserInfo>
      <UserInfo>
        <DisplayName>Jordan Lee (DHHS)</DisplayName>
        <AccountId>94</AccountId>
        <AccountType/>
      </UserInfo>
      <UserInfo>
        <DisplayName>Siobhan Doble (DHHS)</DisplayName>
        <AccountId>152</AccountId>
        <AccountType/>
      </UserInfo>
      <UserInfo>
        <DisplayName>Christine Harvey (DHHS)</DisplayName>
        <AccountId>29</AccountId>
        <AccountType/>
      </UserInfo>
      <UserInfo>
        <DisplayName>Salvador Araya (DHHS)</DisplayName>
        <AccountId>14</AccountId>
        <AccountType/>
      </UserInfo>
    </SharedWithUsers>
    <Hasitbeenactioned xmlns="31b2e4f9-c376-4e2f-bd2e-796d1bcd5746" xsi:nil="true"/>
    <_x0074_po9 xmlns="31b2e4f9-c376-4e2f-bd2e-796d1bcd5746" xsi:nil="true"/>
    <Comments xmlns="31b2e4f9-c376-4e2f-bd2e-796d1bcd5746" xsi:nil="true"/>
    <lcf76f155ced4ddcb4097134ff3c332f xmlns="31b2e4f9-c376-4e2f-bd2e-796d1bcd5746">
      <Terms xmlns="http://schemas.microsoft.com/office/infopath/2007/PartnerControls"/>
    </lcf76f155ced4ddcb4097134ff3c332f>
    <TaxCatchAll xmlns="5ce0f2b5-5be5-4508-bce9-d7011ece0659" xsi:nil="true"/>
    <ROAllocated xmlns="31b2e4f9-c376-4e2f-bd2e-796d1bcd5746">
      <UserInfo>
        <DisplayName/>
        <AccountId xsi:nil="true"/>
        <AccountType/>
      </UserInfo>
    </ROAllocated>
  </documentManagement>
</p:properties>
</file>

<file path=customXml/itemProps1.xml><?xml version="1.0" encoding="utf-8"?>
<ds:datastoreItem xmlns:ds="http://schemas.openxmlformats.org/officeDocument/2006/customXml" ds:itemID="{B19C1E3F-CAB7-42A4-9E62-58D79CDCC7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224D37-0AF6-457D-A885-F7E540B4ED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2DA74F-9D8D-49EB-9BD9-CE0106973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b2e4f9-c376-4e2f-bd2e-796d1bcd5746"/>
    <ds:schemaRef ds:uri="7ee2ad8a-2b33-419f-875c-ac0e4cfc6b7f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581F45-FE73-4378-8999-A59570566DA8}">
  <ds:schemaRefs>
    <ds:schemaRef ds:uri="http://schemas.microsoft.com/office/2006/metadata/properties"/>
    <ds:schemaRef ds:uri="http://schemas.microsoft.com/office/infopath/2007/PartnerControls"/>
    <ds:schemaRef ds:uri="31b2e4f9-c376-4e2f-bd2e-796d1bcd5746"/>
    <ds:schemaRef ds:uri="7ee2ad8a-2b33-419f-875c-ac0e4cfc6b7f"/>
    <ds:schemaRef ds:uri="5ce0f2b5-5be5-4508-bce9-d7011ece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MHT Fact sheet template (2).dotx</Template>
  <TotalTime>1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McGregor (MHT)</dc:creator>
  <cp:keywords/>
  <dc:description/>
  <cp:lastModifiedBy>Evan McGregor (MHT)</cp:lastModifiedBy>
  <cp:revision>2</cp:revision>
  <cp:lastPrinted>2020-10-01T11:02:00Z</cp:lastPrinted>
  <dcterms:created xsi:type="dcterms:W3CDTF">2026-08-13T12:05:00Z</dcterms:created>
  <dcterms:modified xsi:type="dcterms:W3CDTF">2026-08-13T12:05:00Z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0x01010026D179483B3A4E458E2DA955233B6DD4</vt:lpwstr>
  </property>
  <property fmtid="{D5CDD505-2E9C-101B-9397-08002B2CF9AE}" pid="3" name="MediaServiceImageTags">
    <vt:lpwstr/>
  </property>
</Properties>
</file>