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9F02" w14:textId="77777777" w:rsidR="001E1028" w:rsidRPr="00DD7A92" w:rsidRDefault="00EE214F" w:rsidP="00EE214F">
      <w:pPr>
        <w:pStyle w:val="MHTHeading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A92">
        <w:rPr>
          <w:rFonts w:ascii="Arial" w:hAnsi="Arial" w:cs="Arial"/>
          <w:sz w:val="24"/>
          <w:szCs w:val="24"/>
        </w:rPr>
        <w:t>Application to deny access to documents</w:t>
      </w:r>
    </w:p>
    <w:p w14:paraId="4B654BF4" w14:textId="23140255" w:rsidR="00EE214F" w:rsidRPr="00197A89" w:rsidRDefault="00EE214F" w:rsidP="00EE214F">
      <w:pPr>
        <w:pStyle w:val="MHTHeading1"/>
        <w:spacing w:after="0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DD7A92">
        <w:rPr>
          <w:rFonts w:ascii="Arial" w:hAnsi="Arial" w:cs="Arial"/>
          <w:sz w:val="24"/>
          <w:szCs w:val="24"/>
        </w:rPr>
        <w:t xml:space="preserve">under section 191 of the </w:t>
      </w:r>
      <w:r w:rsidRPr="00DD7A92">
        <w:rPr>
          <w:rFonts w:ascii="Arial" w:hAnsi="Arial" w:cs="Arial"/>
          <w:i/>
          <w:sz w:val="24"/>
          <w:szCs w:val="24"/>
        </w:rPr>
        <w:t xml:space="preserve">Mental Health </w:t>
      </w:r>
      <w:r w:rsidR="005D2CCD" w:rsidRPr="00DD7A92">
        <w:rPr>
          <w:rFonts w:ascii="Arial" w:hAnsi="Arial" w:cs="Arial"/>
          <w:i/>
          <w:sz w:val="24"/>
          <w:szCs w:val="24"/>
        </w:rPr>
        <w:t xml:space="preserve">and Wellbeing </w:t>
      </w:r>
      <w:r w:rsidRPr="00DD7A92">
        <w:rPr>
          <w:rFonts w:ascii="Arial" w:hAnsi="Arial" w:cs="Arial"/>
          <w:i/>
          <w:sz w:val="24"/>
          <w:szCs w:val="24"/>
        </w:rPr>
        <w:t>Act 20</w:t>
      </w:r>
      <w:r w:rsidR="005D2CCD" w:rsidRPr="00DD7A92">
        <w:rPr>
          <w:rFonts w:ascii="Arial" w:hAnsi="Arial" w:cs="Arial"/>
          <w:i/>
          <w:sz w:val="24"/>
          <w:szCs w:val="24"/>
        </w:rPr>
        <w:t>22</w:t>
      </w:r>
      <w:r w:rsidR="00F7291F">
        <w:rPr>
          <w:rFonts w:ascii="Arial" w:hAnsi="Arial" w:cs="Arial"/>
          <w:i/>
          <w:sz w:val="22"/>
          <w:szCs w:val="22"/>
        </w:rPr>
        <w:br/>
      </w:r>
    </w:p>
    <w:p w14:paraId="51A4FC2F" w14:textId="5E90297C" w:rsidR="00E2214C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 xml:space="preserve">Pursuant to section </w:t>
      </w:r>
      <w:r w:rsidR="003441F0" w:rsidRPr="006F07FD">
        <w:rPr>
          <w:rFonts w:ascii="Arial" w:hAnsi="Arial" w:cs="Arial"/>
          <w:sz w:val="22"/>
          <w:szCs w:val="22"/>
        </w:rPr>
        <w:t>373</w:t>
      </w:r>
      <w:r w:rsidRPr="006F07FD">
        <w:rPr>
          <w:rFonts w:ascii="Arial" w:hAnsi="Arial" w:cs="Arial"/>
          <w:sz w:val="22"/>
          <w:szCs w:val="22"/>
        </w:rPr>
        <w:t>(</w:t>
      </w:r>
      <w:r w:rsidR="000636A4" w:rsidRPr="006F07FD">
        <w:rPr>
          <w:rFonts w:ascii="Arial" w:hAnsi="Arial" w:cs="Arial"/>
          <w:sz w:val="22"/>
          <w:szCs w:val="22"/>
        </w:rPr>
        <w:t>1</w:t>
      </w:r>
      <w:r w:rsidRPr="006F07FD">
        <w:rPr>
          <w:rFonts w:ascii="Arial" w:hAnsi="Arial" w:cs="Arial"/>
          <w:sz w:val="22"/>
          <w:szCs w:val="22"/>
        </w:rPr>
        <w:t xml:space="preserve">) of the </w:t>
      </w:r>
      <w:r w:rsidRPr="006F07FD">
        <w:rPr>
          <w:rFonts w:ascii="Arial" w:hAnsi="Arial" w:cs="Arial"/>
          <w:i/>
          <w:sz w:val="22"/>
          <w:szCs w:val="22"/>
        </w:rPr>
        <w:t xml:space="preserve">Mental Health </w:t>
      </w:r>
      <w:r w:rsidR="003324B2" w:rsidRPr="006F07FD">
        <w:rPr>
          <w:rFonts w:ascii="Arial" w:hAnsi="Arial" w:cs="Arial"/>
          <w:i/>
          <w:sz w:val="22"/>
          <w:szCs w:val="22"/>
        </w:rPr>
        <w:t xml:space="preserve">and Wellbeing </w:t>
      </w:r>
      <w:r w:rsidRPr="006F07FD">
        <w:rPr>
          <w:rFonts w:ascii="Arial" w:hAnsi="Arial" w:cs="Arial"/>
          <w:i/>
          <w:sz w:val="22"/>
          <w:szCs w:val="22"/>
        </w:rPr>
        <w:t xml:space="preserve">Act </w:t>
      </w:r>
      <w:r w:rsidR="003324B2" w:rsidRPr="006F07FD">
        <w:rPr>
          <w:rFonts w:ascii="Arial" w:hAnsi="Arial" w:cs="Arial"/>
          <w:i/>
          <w:sz w:val="22"/>
          <w:szCs w:val="22"/>
        </w:rPr>
        <w:t>2022</w:t>
      </w:r>
      <w:r w:rsidRPr="006F07FD">
        <w:rPr>
          <w:rFonts w:ascii="Arial" w:hAnsi="Arial" w:cs="Arial"/>
          <w:sz w:val="22"/>
          <w:szCs w:val="22"/>
        </w:rPr>
        <w:t xml:space="preserve">, a designated mental health service must give a person who is the subject of a proceeding (“the patient”) access to any documents in its possession in connection with the hearing at least </w:t>
      </w:r>
      <w:r w:rsidR="004D6881" w:rsidRPr="006F07FD">
        <w:rPr>
          <w:rFonts w:ascii="Arial" w:hAnsi="Arial" w:cs="Arial"/>
          <w:b/>
          <w:sz w:val="22"/>
          <w:szCs w:val="22"/>
        </w:rPr>
        <w:t xml:space="preserve">2 </w:t>
      </w:r>
      <w:r w:rsidR="009C6F94" w:rsidRPr="006F07FD">
        <w:rPr>
          <w:rFonts w:ascii="Arial" w:hAnsi="Arial" w:cs="Arial"/>
          <w:b/>
          <w:sz w:val="22"/>
          <w:szCs w:val="22"/>
        </w:rPr>
        <w:t xml:space="preserve">business </w:t>
      </w:r>
      <w:r w:rsidR="004D6881" w:rsidRPr="006F07FD">
        <w:rPr>
          <w:rFonts w:ascii="Arial" w:hAnsi="Arial" w:cs="Arial"/>
          <w:b/>
          <w:sz w:val="22"/>
          <w:szCs w:val="22"/>
        </w:rPr>
        <w:t>days</w:t>
      </w:r>
      <w:r w:rsidRPr="006F07FD">
        <w:rPr>
          <w:rFonts w:ascii="Arial" w:hAnsi="Arial" w:cs="Arial"/>
          <w:sz w:val="22"/>
          <w:szCs w:val="22"/>
        </w:rPr>
        <w:t xml:space="preserve"> before the hearing. Under section </w:t>
      </w:r>
      <w:r w:rsidR="003B4541" w:rsidRPr="006F07FD">
        <w:rPr>
          <w:rFonts w:ascii="Arial" w:hAnsi="Arial" w:cs="Arial"/>
          <w:sz w:val="22"/>
          <w:szCs w:val="22"/>
        </w:rPr>
        <w:t>373(2)</w:t>
      </w:r>
      <w:r w:rsidRPr="006F07FD">
        <w:rPr>
          <w:rFonts w:ascii="Arial" w:hAnsi="Arial" w:cs="Arial"/>
          <w:sz w:val="22"/>
          <w:szCs w:val="22"/>
        </w:rPr>
        <w:t xml:space="preserve">, an </w:t>
      </w:r>
      <w:r w:rsidRPr="006F07FD">
        <w:rPr>
          <w:rFonts w:ascii="Arial" w:hAnsi="Arial" w:cs="Arial"/>
          <w:b/>
          <w:sz w:val="22"/>
          <w:szCs w:val="22"/>
        </w:rPr>
        <w:t>authorised psychiatrist</w:t>
      </w:r>
      <w:r w:rsidRPr="006F07FD">
        <w:rPr>
          <w:rFonts w:ascii="Arial" w:hAnsi="Arial" w:cs="Arial"/>
          <w:sz w:val="22"/>
          <w:szCs w:val="22"/>
        </w:rPr>
        <w:t xml:space="preserve"> may apply to the Tribunal for access to any documents </w:t>
      </w:r>
      <w:r w:rsidR="00C65279" w:rsidRPr="006F07FD">
        <w:rPr>
          <w:rFonts w:ascii="Arial" w:hAnsi="Arial" w:cs="Arial"/>
          <w:sz w:val="22"/>
          <w:szCs w:val="22"/>
        </w:rPr>
        <w:t>referred to</w:t>
      </w:r>
      <w:r w:rsidRPr="006F07FD">
        <w:rPr>
          <w:rFonts w:ascii="Arial" w:hAnsi="Arial" w:cs="Arial"/>
          <w:sz w:val="22"/>
          <w:szCs w:val="22"/>
        </w:rPr>
        <w:t xml:space="preserve"> by section </w:t>
      </w:r>
      <w:r w:rsidR="000636A4" w:rsidRPr="006F07FD">
        <w:rPr>
          <w:rFonts w:ascii="Arial" w:hAnsi="Arial" w:cs="Arial"/>
          <w:sz w:val="22"/>
          <w:szCs w:val="22"/>
        </w:rPr>
        <w:t>373</w:t>
      </w:r>
      <w:r w:rsidR="00C65279" w:rsidRPr="006F07FD">
        <w:rPr>
          <w:rFonts w:ascii="Arial" w:hAnsi="Arial" w:cs="Arial"/>
          <w:sz w:val="22"/>
          <w:szCs w:val="22"/>
        </w:rPr>
        <w:t>(1</w:t>
      </w:r>
      <w:r w:rsidRPr="006F07FD">
        <w:rPr>
          <w:rFonts w:ascii="Arial" w:hAnsi="Arial" w:cs="Arial"/>
          <w:sz w:val="22"/>
          <w:szCs w:val="22"/>
        </w:rPr>
        <w:t>) to be denied to the patient if the</w:t>
      </w:r>
      <w:r w:rsidR="008A458A" w:rsidRPr="006F07FD">
        <w:rPr>
          <w:rFonts w:ascii="Arial" w:hAnsi="Arial" w:cs="Arial"/>
          <w:sz w:val="22"/>
          <w:szCs w:val="22"/>
        </w:rPr>
        <w:t xml:space="preserve"> </w:t>
      </w:r>
      <w:r w:rsidRPr="006F07FD">
        <w:rPr>
          <w:rFonts w:ascii="Arial" w:hAnsi="Arial" w:cs="Arial"/>
          <w:sz w:val="22"/>
          <w:szCs w:val="22"/>
        </w:rPr>
        <w:t xml:space="preserve">psychiatrist is of the opinion that the disclosure of information in such a document may cause serious harm to the patient or to another person. </w:t>
      </w:r>
    </w:p>
    <w:p w14:paraId="416B672C" w14:textId="77777777" w:rsidR="00E2214C" w:rsidRPr="006F07FD" w:rsidRDefault="00E2214C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061E37E" w14:textId="7B7ADB16" w:rsidR="00E2214C" w:rsidRPr="006F07FD" w:rsidRDefault="00E2214C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F07FD">
        <w:rPr>
          <w:rFonts w:ascii="Arial" w:hAnsi="Arial" w:cs="Arial"/>
          <w:sz w:val="22"/>
          <w:szCs w:val="22"/>
          <w:lang w:val="en-GB"/>
        </w:rPr>
        <w:t xml:space="preserve">The requirements with respect to a patient’s right to access documents and applications to deny access to documents are contained in Practice Note </w:t>
      </w:r>
      <w:r w:rsidR="00380D36" w:rsidRPr="006F07FD">
        <w:rPr>
          <w:rFonts w:ascii="Arial" w:hAnsi="Arial" w:cs="Arial"/>
          <w:sz w:val="22"/>
          <w:szCs w:val="22"/>
          <w:lang w:val="en-GB"/>
        </w:rPr>
        <w:t>4</w:t>
      </w:r>
      <w:r w:rsidRPr="006F07FD">
        <w:rPr>
          <w:rFonts w:ascii="Arial" w:hAnsi="Arial" w:cs="Arial"/>
          <w:sz w:val="22"/>
          <w:szCs w:val="22"/>
          <w:lang w:val="en-GB"/>
        </w:rPr>
        <w:t xml:space="preserve"> – Access to Documents</w:t>
      </w:r>
      <w:r w:rsidR="00380D36" w:rsidRPr="006F07FD">
        <w:rPr>
          <w:rFonts w:ascii="Arial" w:hAnsi="Arial" w:cs="Arial"/>
          <w:sz w:val="22"/>
          <w:szCs w:val="22"/>
          <w:lang w:val="en-GB"/>
        </w:rPr>
        <w:t xml:space="preserve"> in Mental Health Tribunal Hearings and Applications to Deny Access to Documents</w:t>
      </w:r>
      <w:r w:rsidRPr="006F07FD">
        <w:rPr>
          <w:rFonts w:ascii="Arial" w:hAnsi="Arial" w:cs="Arial"/>
          <w:sz w:val="22"/>
          <w:szCs w:val="22"/>
          <w:lang w:val="en-GB"/>
        </w:rPr>
        <w:t>. This Practice Note</w:t>
      </w:r>
      <w:r w:rsidR="2191A012" w:rsidRPr="006F07FD">
        <w:rPr>
          <w:rFonts w:ascii="Arial" w:hAnsi="Arial" w:cs="Arial"/>
          <w:sz w:val="22"/>
          <w:szCs w:val="22"/>
          <w:lang w:val="en-GB"/>
        </w:rPr>
        <w:t xml:space="preserve"> and</w:t>
      </w:r>
      <w:r w:rsidRPr="006F07FD">
        <w:rPr>
          <w:rFonts w:ascii="Arial" w:hAnsi="Arial" w:cs="Arial"/>
          <w:sz w:val="22"/>
          <w:szCs w:val="22"/>
          <w:lang w:val="en-GB"/>
        </w:rPr>
        <w:t xml:space="preserve"> related resources are available on the Tribunal’s website.</w:t>
      </w:r>
    </w:p>
    <w:p w14:paraId="566130D0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173"/>
      </w:tblGrid>
      <w:tr w:rsidR="00EE214F" w:rsidRPr="006F07FD" w14:paraId="39DD5BCD" w14:textId="77777777" w:rsidTr="00EE214F">
        <w:tc>
          <w:tcPr>
            <w:tcW w:w="2835" w:type="dxa"/>
            <w:shd w:val="clear" w:color="auto" w:fill="auto"/>
          </w:tcPr>
          <w:p w14:paraId="699A85CF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Patient name:</w:t>
            </w:r>
          </w:p>
        </w:tc>
        <w:tc>
          <w:tcPr>
            <w:tcW w:w="7173" w:type="dxa"/>
            <w:shd w:val="clear" w:color="auto" w:fill="auto"/>
          </w:tcPr>
          <w:p w14:paraId="680C45C4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E214F" w:rsidRPr="006F07FD" w14:paraId="720F8605" w14:textId="77777777" w:rsidTr="00EE214F">
        <w:tc>
          <w:tcPr>
            <w:tcW w:w="2835" w:type="dxa"/>
            <w:shd w:val="clear" w:color="auto" w:fill="auto"/>
          </w:tcPr>
          <w:p w14:paraId="7C179B04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Date of hearing:</w:t>
            </w:r>
          </w:p>
        </w:tc>
        <w:tc>
          <w:tcPr>
            <w:tcW w:w="7173" w:type="dxa"/>
            <w:shd w:val="clear" w:color="auto" w:fill="auto"/>
          </w:tcPr>
          <w:p w14:paraId="30A2D699" w14:textId="77777777" w:rsidR="00EE214F" w:rsidRPr="006F07FD" w:rsidRDefault="00EE214F" w:rsidP="008C3343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E214F" w:rsidRPr="006F07FD" w14:paraId="53237812" w14:textId="77777777" w:rsidTr="00EE214F">
        <w:tc>
          <w:tcPr>
            <w:tcW w:w="2835" w:type="dxa"/>
            <w:shd w:val="clear" w:color="auto" w:fill="auto"/>
          </w:tcPr>
          <w:p w14:paraId="589550DF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Mental Health Service:</w:t>
            </w:r>
          </w:p>
        </w:tc>
        <w:tc>
          <w:tcPr>
            <w:tcW w:w="7173" w:type="dxa"/>
            <w:shd w:val="clear" w:color="auto" w:fill="auto"/>
          </w:tcPr>
          <w:p w14:paraId="734C59F1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E214F" w:rsidRPr="006F07FD" w14:paraId="0F4F538D" w14:textId="77777777" w:rsidTr="00F77666">
        <w:trPr>
          <w:trHeight w:val="70"/>
        </w:trPr>
        <w:tc>
          <w:tcPr>
            <w:tcW w:w="2835" w:type="dxa"/>
            <w:shd w:val="clear" w:color="auto" w:fill="auto"/>
          </w:tcPr>
          <w:p w14:paraId="12C23EC2" w14:textId="5342B7C8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Name of applicant:</w:t>
            </w:r>
          </w:p>
        </w:tc>
        <w:tc>
          <w:tcPr>
            <w:tcW w:w="7173" w:type="dxa"/>
            <w:shd w:val="clear" w:color="auto" w:fill="auto"/>
          </w:tcPr>
          <w:p w14:paraId="40EE4163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14500DE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3F2AC6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color w:val="000000"/>
          <w:sz w:val="22"/>
          <w:szCs w:val="22"/>
        </w:rPr>
        <w:t xml:space="preserve">I, the </w:t>
      </w:r>
      <w:proofErr w:type="gramStart"/>
      <w:r w:rsidRPr="006F07FD">
        <w:rPr>
          <w:rFonts w:ascii="Arial" w:hAnsi="Arial" w:cs="Arial"/>
          <w:color w:val="000000"/>
          <w:sz w:val="22"/>
          <w:szCs w:val="22"/>
        </w:rPr>
        <w:t>above named</w:t>
      </w:r>
      <w:proofErr w:type="gramEnd"/>
      <w:r w:rsidRPr="006F07FD">
        <w:rPr>
          <w:rFonts w:ascii="Arial" w:hAnsi="Arial" w:cs="Arial"/>
          <w:color w:val="000000"/>
          <w:sz w:val="22"/>
          <w:szCs w:val="22"/>
        </w:rPr>
        <w:t xml:space="preserve"> applicant, make an application to deny access by the above patient to the documents listed below that will be presented to the Tribunal as evidence</w:t>
      </w:r>
      <w:r w:rsidRPr="006F07FD">
        <w:rPr>
          <w:rFonts w:ascii="Arial" w:hAnsi="Arial" w:cs="Arial"/>
          <w:sz w:val="22"/>
          <w:szCs w:val="22"/>
        </w:rPr>
        <w:t xml:space="preserve"> </w:t>
      </w:r>
      <w:r w:rsidRPr="006F07FD">
        <w:rPr>
          <w:rFonts w:ascii="Arial" w:hAnsi="Arial" w:cs="Arial"/>
          <w:i/>
          <w:sz w:val="22"/>
          <w:szCs w:val="22"/>
        </w:rPr>
        <w:t>(list the documents; include dates, authors and the title of each document)</w:t>
      </w:r>
      <w:r w:rsidRPr="006F07FD">
        <w:rPr>
          <w:rFonts w:ascii="Arial" w:hAnsi="Arial" w:cs="Arial"/>
          <w:sz w:val="22"/>
          <w:szCs w:val="22"/>
        </w:rPr>
        <w:t>: [Attach additional pages if needed]</w:t>
      </w:r>
    </w:p>
    <w:p w14:paraId="3558DDF3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9455"/>
      </w:tblGrid>
      <w:tr w:rsidR="00EE214F" w:rsidRPr="006F07FD" w14:paraId="5EDD305B" w14:textId="77777777" w:rsidTr="00EE214F">
        <w:tc>
          <w:tcPr>
            <w:tcW w:w="540" w:type="dxa"/>
            <w:shd w:val="clear" w:color="auto" w:fill="auto"/>
          </w:tcPr>
          <w:p w14:paraId="2D477C09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9241" w:type="dxa"/>
            <w:shd w:val="clear" w:color="auto" w:fill="auto"/>
          </w:tcPr>
          <w:p w14:paraId="2A6E270F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E214F" w:rsidRPr="006F07FD" w14:paraId="618C0B1C" w14:textId="77777777" w:rsidTr="00EE214F">
        <w:tc>
          <w:tcPr>
            <w:tcW w:w="540" w:type="dxa"/>
            <w:shd w:val="clear" w:color="auto" w:fill="auto"/>
          </w:tcPr>
          <w:p w14:paraId="6694FEF4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9241" w:type="dxa"/>
            <w:shd w:val="clear" w:color="auto" w:fill="auto"/>
          </w:tcPr>
          <w:p w14:paraId="7D05C60E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E214F" w:rsidRPr="006F07FD" w14:paraId="2259FE2C" w14:textId="77777777" w:rsidTr="00EE214F">
        <w:tc>
          <w:tcPr>
            <w:tcW w:w="540" w:type="dxa"/>
            <w:shd w:val="clear" w:color="auto" w:fill="auto"/>
          </w:tcPr>
          <w:p w14:paraId="54930D1C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3.</w:t>
            </w:r>
          </w:p>
        </w:tc>
        <w:tc>
          <w:tcPr>
            <w:tcW w:w="9241" w:type="dxa"/>
            <w:shd w:val="clear" w:color="auto" w:fill="auto"/>
          </w:tcPr>
          <w:p w14:paraId="286AC024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E214F" w:rsidRPr="006F07FD" w14:paraId="4FCCAC3D" w14:textId="77777777" w:rsidTr="00EE214F">
        <w:trPr>
          <w:trHeight w:val="58"/>
        </w:trPr>
        <w:tc>
          <w:tcPr>
            <w:tcW w:w="540" w:type="dxa"/>
            <w:shd w:val="clear" w:color="auto" w:fill="auto"/>
          </w:tcPr>
          <w:p w14:paraId="71789055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4.</w:t>
            </w:r>
          </w:p>
        </w:tc>
        <w:tc>
          <w:tcPr>
            <w:tcW w:w="9241" w:type="dxa"/>
            <w:shd w:val="clear" w:color="auto" w:fill="auto"/>
          </w:tcPr>
          <w:p w14:paraId="39460F7B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9F86FBB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E35564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>I base my application on the following grounds. Disclosure of information in the above document(s) may:</w:t>
      </w:r>
    </w:p>
    <w:p w14:paraId="0E4FABEE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18391B2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6F07FD">
        <w:rPr>
          <w:rFonts w:ascii="Arial" w:hAnsi="Arial" w:cs="Arial"/>
          <w:sz w:val="22"/>
          <w:szCs w:val="22"/>
        </w:rPr>
        <w:instrText xml:space="preserve"> FORMCHECKBOX </w:instrText>
      </w:r>
      <w:r w:rsidR="00DD7A92" w:rsidRPr="006F07FD">
        <w:rPr>
          <w:rFonts w:ascii="Arial" w:hAnsi="Arial" w:cs="Arial"/>
          <w:sz w:val="22"/>
          <w:szCs w:val="22"/>
        </w:rPr>
      </w:r>
      <w:r w:rsidR="00DD7A92" w:rsidRPr="006F07FD">
        <w:rPr>
          <w:rFonts w:ascii="Arial" w:hAnsi="Arial" w:cs="Arial"/>
          <w:sz w:val="22"/>
          <w:szCs w:val="22"/>
        </w:rPr>
        <w:fldChar w:fldCharType="separate"/>
      </w:r>
      <w:r w:rsidRPr="006F07FD">
        <w:rPr>
          <w:rFonts w:ascii="Arial" w:hAnsi="Arial" w:cs="Arial"/>
          <w:sz w:val="22"/>
          <w:szCs w:val="22"/>
        </w:rPr>
        <w:fldChar w:fldCharType="end"/>
      </w:r>
      <w:bookmarkEnd w:id="8"/>
      <w:r w:rsidRPr="006F07FD">
        <w:rPr>
          <w:rFonts w:ascii="Arial" w:hAnsi="Arial" w:cs="Arial"/>
          <w:sz w:val="22"/>
          <w:szCs w:val="22"/>
        </w:rPr>
        <w:t xml:space="preserve"> cause serious harm to the patient;</w:t>
      </w:r>
      <w:r w:rsidR="00172D88" w:rsidRPr="006F07FD">
        <w:rPr>
          <w:rFonts w:ascii="Arial" w:hAnsi="Arial" w:cs="Arial"/>
          <w:sz w:val="22"/>
          <w:szCs w:val="22"/>
        </w:rPr>
        <w:t xml:space="preserve"> and/</w:t>
      </w:r>
      <w:r w:rsidRPr="006F07FD">
        <w:rPr>
          <w:rFonts w:ascii="Arial" w:hAnsi="Arial" w:cs="Arial"/>
          <w:sz w:val="22"/>
          <w:szCs w:val="22"/>
        </w:rPr>
        <w:t xml:space="preserve"> or</w:t>
      </w:r>
    </w:p>
    <w:p w14:paraId="4F791109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8F6906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6F07FD">
        <w:rPr>
          <w:rFonts w:ascii="Arial" w:hAnsi="Arial" w:cs="Arial"/>
          <w:sz w:val="22"/>
          <w:szCs w:val="22"/>
        </w:rPr>
        <w:instrText xml:space="preserve"> FORMCHECKBOX </w:instrText>
      </w:r>
      <w:r w:rsidR="00DD7A92" w:rsidRPr="006F07FD">
        <w:rPr>
          <w:rFonts w:ascii="Arial" w:hAnsi="Arial" w:cs="Arial"/>
          <w:sz w:val="22"/>
          <w:szCs w:val="22"/>
        </w:rPr>
      </w:r>
      <w:r w:rsidR="00DD7A92" w:rsidRPr="006F07FD">
        <w:rPr>
          <w:rFonts w:ascii="Arial" w:hAnsi="Arial" w:cs="Arial"/>
          <w:sz w:val="22"/>
          <w:szCs w:val="22"/>
        </w:rPr>
        <w:fldChar w:fldCharType="separate"/>
      </w:r>
      <w:r w:rsidRPr="006F07FD">
        <w:rPr>
          <w:rFonts w:ascii="Arial" w:hAnsi="Arial" w:cs="Arial"/>
          <w:sz w:val="22"/>
          <w:szCs w:val="22"/>
        </w:rPr>
        <w:fldChar w:fldCharType="end"/>
      </w:r>
      <w:bookmarkEnd w:id="9"/>
      <w:r w:rsidRPr="006F07FD">
        <w:rPr>
          <w:rFonts w:ascii="Arial" w:hAnsi="Arial" w:cs="Arial"/>
          <w:sz w:val="22"/>
          <w:szCs w:val="22"/>
        </w:rPr>
        <w:t xml:space="preserve"> cause serious harm to another person.</w:t>
      </w:r>
    </w:p>
    <w:p w14:paraId="02BCF475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93"/>
        <w:gridCol w:w="925"/>
        <w:gridCol w:w="3189"/>
      </w:tblGrid>
      <w:tr w:rsidR="00EE214F" w:rsidRPr="006F07FD" w14:paraId="7169FF45" w14:textId="77777777" w:rsidTr="00197A89">
        <w:tc>
          <w:tcPr>
            <w:tcW w:w="1701" w:type="dxa"/>
            <w:shd w:val="clear" w:color="auto" w:fill="auto"/>
          </w:tcPr>
          <w:p w14:paraId="25A02427" w14:textId="75F28DE2" w:rsidR="00EE214F" w:rsidRPr="006F07FD" w:rsidRDefault="00EE214F" w:rsidP="006F0EF1">
            <w:pPr>
              <w:pStyle w:val="MHTBodyText"/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Signed</w:t>
            </w:r>
            <w:r w:rsidR="006F0EF1" w:rsidRPr="006F07FD">
              <w:rPr>
                <w:rFonts w:ascii="Arial" w:eastAsia="Times New Roman" w:hAnsi="Arial" w:cs="Arial"/>
                <w:sz w:val="22"/>
                <w:szCs w:val="22"/>
              </w:rPr>
              <w:t xml:space="preserve"> by authorised psychiatrist </w:t>
            </w:r>
            <w:r w:rsidR="002727A4" w:rsidRPr="006F07FD">
              <w:rPr>
                <w:rFonts w:ascii="Arial" w:eastAsia="Times New Roman" w:hAnsi="Arial" w:cs="Arial"/>
                <w:sz w:val="22"/>
                <w:szCs w:val="22"/>
              </w:rPr>
              <w:t>or delegate</w:t>
            </w:r>
          </w:p>
        </w:tc>
        <w:tc>
          <w:tcPr>
            <w:tcW w:w="4193" w:type="dxa"/>
            <w:shd w:val="clear" w:color="auto" w:fill="auto"/>
          </w:tcPr>
          <w:p w14:paraId="0B97A75D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3FC614B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98F86B6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Dated:</w:t>
            </w:r>
          </w:p>
        </w:tc>
        <w:tc>
          <w:tcPr>
            <w:tcW w:w="3189" w:type="dxa"/>
            <w:shd w:val="clear" w:color="auto" w:fill="auto"/>
          </w:tcPr>
          <w:p w14:paraId="7A42D81E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</w:tbl>
    <w:p w14:paraId="0A72DB1A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CF1CB67" w14:textId="635A5479" w:rsidR="00E2214C" w:rsidRPr="006F07FD" w:rsidRDefault="00EE214F" w:rsidP="00A24081">
      <w:pPr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 xml:space="preserve">The completed </w:t>
      </w:r>
      <w:r w:rsidR="00172D88" w:rsidRPr="006F07FD">
        <w:rPr>
          <w:rFonts w:ascii="Arial" w:hAnsi="Arial" w:cs="Arial"/>
          <w:sz w:val="22"/>
          <w:szCs w:val="22"/>
        </w:rPr>
        <w:t xml:space="preserve">application </w:t>
      </w:r>
      <w:r w:rsidRPr="006F07FD">
        <w:rPr>
          <w:rFonts w:ascii="Arial" w:hAnsi="Arial" w:cs="Arial"/>
          <w:sz w:val="22"/>
          <w:szCs w:val="22"/>
        </w:rPr>
        <w:t xml:space="preserve">form must be returned to the Tribunal’s registry via email to </w:t>
      </w:r>
      <w:r w:rsidRPr="006F07FD">
        <w:rPr>
          <w:rFonts w:ascii="Arial" w:hAnsi="Arial" w:cs="Arial"/>
          <w:b/>
          <w:sz w:val="22"/>
          <w:szCs w:val="22"/>
        </w:rPr>
        <w:t>registry@mht.vic.gov.au</w:t>
      </w:r>
      <w:r w:rsidRPr="006F07FD">
        <w:rPr>
          <w:rFonts w:ascii="Arial" w:hAnsi="Arial" w:cs="Arial"/>
          <w:sz w:val="22"/>
          <w:szCs w:val="22"/>
        </w:rPr>
        <w:t xml:space="preserve"> at least two business days before the hearing. </w:t>
      </w:r>
    </w:p>
    <w:sectPr w:rsidR="00E2214C" w:rsidRPr="006F07FD" w:rsidSect="00EE214F">
      <w:headerReference w:type="default" r:id="rId11"/>
      <w:footerReference w:type="default" r:id="rId12"/>
      <w:pgSz w:w="11906" w:h="16838" w:code="9"/>
      <w:pgMar w:top="567" w:right="849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F9B0" w14:textId="77777777" w:rsidR="008C51E0" w:rsidRDefault="008C51E0" w:rsidP="0007188C">
      <w:r>
        <w:separator/>
      </w:r>
    </w:p>
  </w:endnote>
  <w:endnote w:type="continuationSeparator" w:id="0">
    <w:p w14:paraId="50BB0AE4" w14:textId="77777777" w:rsidR="008C51E0" w:rsidRDefault="008C51E0" w:rsidP="000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wis721 Lt BT">
    <w:altName w:val="Cambria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F3CD" w14:textId="6040E9EE" w:rsidR="000C0A00" w:rsidRPr="008E0410" w:rsidRDefault="003324B2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1E33F0" wp14:editId="7E505A7E">
              <wp:simplePos x="0" y="0"/>
              <wp:positionH relativeFrom="column">
                <wp:posOffset>-458833</wp:posOffset>
              </wp:positionH>
              <wp:positionV relativeFrom="paragraph">
                <wp:posOffset>-1111249</wp:posOffset>
              </wp:positionV>
              <wp:extent cx="309880" cy="106852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" cy="10685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AF3B3" w14:textId="6437C8C4" w:rsidR="000C0A00" w:rsidRPr="0022393D" w:rsidRDefault="003324B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September 2023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E33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36.15pt;margin-top:-87.5pt;width:24.4pt;height:8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" fillcolor="white [3201]" stroked="f" strokeweight=".5pt">
              <v:textbox style="layout-flow:vertical;mso-layout-flow-alt:bottom-to-top">
                <w:txbxContent>
                  <w:p w14:paraId="6CAAF3B3" w14:textId="6437C8C4" w:rsidR="000C0A00" w:rsidRPr="0022393D" w:rsidRDefault="003324B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September 2023</w:t>
                    </w:r>
                  </w:p>
                </w:txbxContent>
              </v:textbox>
            </v:shape>
          </w:pict>
        </mc:Fallback>
      </mc:AlternateContent>
    </w:r>
    <w:r w:rsidR="000C0A0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82205B" wp14:editId="22CBB4EC">
              <wp:simplePos x="0" y="0"/>
              <wp:positionH relativeFrom="column">
                <wp:posOffset>6395085</wp:posOffset>
              </wp:positionH>
              <wp:positionV relativeFrom="paragraph">
                <wp:posOffset>-835025</wp:posOffset>
              </wp:positionV>
              <wp:extent cx="352425" cy="91694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916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DD542" w14:textId="77777777" w:rsidR="000C0A00" w:rsidRPr="00992C9F" w:rsidRDefault="000C0A00" w:rsidP="00992C9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 w:rsidRPr="00992C9F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MHT </w:t>
                          </w:r>
                          <w:r w:rsidR="00EE214F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2205B" id="Text Box 33" o:spid="_x0000_s1030" type="#_x0000_t202" style="position:absolute;left:0;text-align:left;margin-left:503.55pt;margin-top:-65.75pt;width:27.7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" fillcolor="white [3201]" stroked="f" strokeweight=".5pt">
              <v:textbox style="layout-flow:vertical">
                <w:txbxContent>
                  <w:p w14:paraId="108DD542" w14:textId="77777777" w:rsidR="000C0A00" w:rsidRPr="00992C9F" w:rsidRDefault="000C0A00" w:rsidP="00992C9F">
                    <w:pPr>
                      <w:jc w:val="right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 w:rsidRPr="00992C9F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MHT </w:t>
                    </w:r>
                    <w:r w:rsidR="00EE214F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  <w:p w14:paraId="15CBCFE0" w14:textId="77777777" w:rsidR="000C0A00" w:rsidRPr="00992C9F" w:rsidRDefault="00DD7A92" w:rsidP="000C0A00">
    <w:pPr>
      <w:pStyle w:val="Footer"/>
      <w:tabs>
        <w:tab w:val="clear" w:pos="4513"/>
        <w:tab w:val="right" w:pos="3686"/>
      </w:tabs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="000C0A00" w:rsidRPr="00992C9F">
          <w:rPr>
            <w:rFonts w:ascii="Verdana" w:hAnsi="Verdana"/>
            <w:sz w:val="16"/>
            <w:szCs w:val="16"/>
          </w:rPr>
          <w:t xml:space="preserve">Page 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instrText xml:space="preserve"> PAGE </w:instrTex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FA22A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="000C0A00" w:rsidRPr="00992C9F">
          <w:rPr>
            <w:rFonts w:ascii="Verdana" w:hAnsi="Verdana"/>
            <w:sz w:val="16"/>
            <w:szCs w:val="16"/>
          </w:rPr>
          <w:t xml:space="preserve"> of 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instrText xml:space="preserve"> NUMPAGES  </w:instrTex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FA22A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7150" w14:textId="77777777" w:rsidR="008C51E0" w:rsidRDefault="008C51E0" w:rsidP="0007188C">
      <w:r>
        <w:separator/>
      </w:r>
    </w:p>
  </w:footnote>
  <w:footnote w:type="continuationSeparator" w:id="0">
    <w:p w14:paraId="67A7038F" w14:textId="77777777" w:rsidR="008C51E0" w:rsidRDefault="008C51E0" w:rsidP="0007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8" w:type="dxa"/>
      <w:tblInd w:w="108" w:type="dxa"/>
      <w:tblLayout w:type="fixed"/>
      <w:tblLook w:val="04A0" w:firstRow="1" w:lastRow="0" w:firstColumn="1" w:lastColumn="0" w:noHBand="0" w:noVBand="1"/>
    </w:tblPr>
    <w:tblGrid>
      <w:gridCol w:w="420"/>
      <w:gridCol w:w="418"/>
      <w:gridCol w:w="414"/>
      <w:gridCol w:w="425"/>
      <w:gridCol w:w="431"/>
      <w:gridCol w:w="430"/>
      <w:gridCol w:w="431"/>
      <w:gridCol w:w="431"/>
      <w:gridCol w:w="432"/>
      <w:gridCol w:w="432"/>
      <w:gridCol w:w="403"/>
      <w:gridCol w:w="2137"/>
      <w:gridCol w:w="320"/>
      <w:gridCol w:w="320"/>
      <w:gridCol w:w="321"/>
      <w:gridCol w:w="173"/>
      <w:gridCol w:w="147"/>
      <w:gridCol w:w="321"/>
      <w:gridCol w:w="320"/>
      <w:gridCol w:w="320"/>
      <w:gridCol w:w="321"/>
      <w:gridCol w:w="320"/>
      <w:gridCol w:w="321"/>
    </w:tblGrid>
    <w:tr w:rsidR="000C0A00" w:rsidRPr="009476B7" w14:paraId="7E6C7964" w14:textId="77777777" w:rsidTr="004F0A6E">
      <w:trPr>
        <w:trHeight w:hRule="exact" w:val="510"/>
      </w:trPr>
      <w:tc>
        <w:tcPr>
          <w:tcW w:w="4667" w:type="dxa"/>
          <w:gridSpan w:val="11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8B88A4A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  <w:r w:rsidRPr="009476B7">
            <w:rPr>
              <w:rFonts w:ascii="Arial" w:hAnsi="Arial" w:cs="Arial"/>
              <w:sz w:val="22"/>
            </w:rPr>
            <w:t xml:space="preserve"> </w:t>
          </w:r>
          <w:r w:rsidRPr="009476B7">
            <w:rPr>
              <w:rFonts w:ascii="Arial" w:hAnsi="Arial" w:cs="Arial"/>
              <w:noProof/>
              <w:sz w:val="22"/>
              <w:lang w:eastAsia="en-AU"/>
            </w:rPr>
            <w:drawing>
              <wp:inline distT="0" distB="0" distL="0" distR="0" wp14:anchorId="424F809D" wp14:editId="7F05E883">
                <wp:extent cx="1289160" cy="600120"/>
                <wp:effectExtent l="0" t="0" r="6350" b="0"/>
                <wp:docPr id="36" name="Picture 36" descr="C:\Users\leanne\Documents\Mental Health forms project\Templates\MH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anne\Documents\Mental Health forms project\Templates\MH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160" cy="6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E2FB8" w14:textId="77777777" w:rsidR="000C0A00" w:rsidRPr="001E1028" w:rsidRDefault="00EE214F" w:rsidP="000E3765">
          <w:pPr>
            <w:pStyle w:val="BodyText"/>
            <w:spacing w:before="0"/>
            <w:ind w:left="57"/>
            <w:rPr>
              <w:rFonts w:ascii="Arial" w:hAnsi="Arial" w:cs="Arial"/>
              <w:sz w:val="24"/>
              <w:szCs w:val="24"/>
            </w:rPr>
          </w:pPr>
          <w:r w:rsidRPr="001E1028">
            <w:rPr>
              <w:rFonts w:ascii="Arial" w:hAnsi="Arial" w:cs="Arial"/>
              <w:sz w:val="24"/>
              <w:szCs w:val="24"/>
            </w:rPr>
            <w:t>MHT 30</w:t>
          </w:r>
        </w:p>
        <w:p w14:paraId="619982D4" w14:textId="77777777" w:rsidR="000C0A00" w:rsidRPr="001E1028" w:rsidRDefault="00EE214F" w:rsidP="004C3489">
          <w:pPr>
            <w:pStyle w:val="BodyText"/>
            <w:spacing w:before="0"/>
            <w:ind w:left="57"/>
            <w:rPr>
              <w:rFonts w:ascii="Arial" w:hAnsi="Arial" w:cs="Arial"/>
              <w:sz w:val="24"/>
              <w:szCs w:val="24"/>
            </w:rPr>
          </w:pPr>
          <w:r w:rsidRPr="001E1028">
            <w:rPr>
              <w:rFonts w:ascii="Arial" w:hAnsi="Arial" w:cs="Arial"/>
              <w:sz w:val="24"/>
              <w:szCs w:val="24"/>
            </w:rPr>
            <w:t>Application to deny access to documents</w:t>
          </w:r>
        </w:p>
        <w:p w14:paraId="593CE8D0" w14:textId="77777777" w:rsidR="000C0A00" w:rsidRPr="009476B7" w:rsidRDefault="000C0A00" w:rsidP="004C3489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0BC5FB0" w14:textId="77777777" w:rsidR="000C0A00" w:rsidRPr="009476B7" w:rsidRDefault="000C0A00" w:rsidP="000C0A00">
          <w:pPr>
            <w:rPr>
              <w:rFonts w:ascii="Arial" w:hAnsi="Arial" w:cs="Arial"/>
            </w:rPr>
          </w:pPr>
          <w:r w:rsidRPr="009476B7">
            <w:rPr>
              <w:rFonts w:ascii="Arial" w:hAnsi="Arial" w:cs="Arial"/>
              <w:b/>
            </w:rPr>
            <w:t>Local Patient Identifier</w:t>
          </w:r>
        </w:p>
      </w:tc>
      <w:tc>
        <w:tcPr>
          <w:tcW w:w="320" w:type="dxa"/>
        </w:tcPr>
        <w:p w14:paraId="25AF9A89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5CC84B11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0AF4A817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  <w:gridSpan w:val="2"/>
        </w:tcPr>
        <w:p w14:paraId="66E136D2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69010688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67646CFD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12B62118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702060DF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25312BF9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6A70A4BB" w14:textId="77777777" w:rsidR="000C0A00" w:rsidRPr="009476B7" w:rsidRDefault="000C0A00" w:rsidP="000C0A00">
          <w:pPr>
            <w:rPr>
              <w:rFonts w:ascii="Arial" w:hAnsi="Arial" w:cs="Arial"/>
            </w:rPr>
          </w:pPr>
          <w:r w:rsidRPr="009476B7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20B5F5DC" wp14:editId="7FA5AD98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14605</wp:posOffset>
                    </wp:positionV>
                    <wp:extent cx="429260" cy="1552680"/>
                    <wp:effectExtent l="0" t="0" r="8890" b="9525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260" cy="15526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69BBB1"/>
                              </a:fgClr>
                              <a:bgClr>
                                <a:schemeClr val="bg1"/>
                              </a:bgClr>
                            </a:patt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E9E1E" w14:textId="77777777" w:rsidR="000C0A00" w:rsidRDefault="000C0A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B5F5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position:absolute;margin-left:13.05pt;margin-top:1.15pt;width:33.8pt;height:12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" fillcolor="#69bbb1" stroked="f" strokeweight=".5pt">
                    <v:fill r:id="rId2" o:title="" color2="white [3212]" type="pattern"/>
                    <v:textbox>
                      <w:txbxContent>
                        <w:p w14:paraId="7BEE9E1E" w14:textId="77777777" w:rsidR="000C0A00" w:rsidRDefault="000C0A00"/>
                      </w:txbxContent>
                    </v:textbox>
                  </v:shape>
                </w:pict>
              </mc:Fallback>
            </mc:AlternateContent>
          </w:r>
        </w:p>
      </w:tc>
    </w:tr>
    <w:tr w:rsidR="000C0A00" w:rsidRPr="009476B7" w14:paraId="344E8D8C" w14:textId="77777777" w:rsidTr="00D45C8A">
      <w:trPr>
        <w:trHeight w:hRule="exact" w:val="624"/>
      </w:trPr>
      <w:tc>
        <w:tcPr>
          <w:tcW w:w="4667" w:type="dxa"/>
          <w:gridSpan w:val="11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2279DAE7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5341" w:type="dxa"/>
          <w:gridSpan w:val="12"/>
          <w:tcBorders>
            <w:left w:val="single" w:sz="4" w:space="0" w:color="auto"/>
          </w:tcBorders>
        </w:tcPr>
        <w:p w14:paraId="37CFA736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FAMILY NAME</w:t>
          </w:r>
        </w:p>
      </w:tc>
    </w:tr>
    <w:tr w:rsidR="000C0A00" w:rsidRPr="009476B7" w14:paraId="260E5989" w14:textId="77777777" w:rsidTr="004C3489">
      <w:trPr>
        <w:trHeight w:hRule="exact" w:val="624"/>
      </w:trPr>
      <w:tc>
        <w:tcPr>
          <w:tcW w:w="4667" w:type="dxa"/>
          <w:gridSpan w:val="11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4498FFE9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5341" w:type="dxa"/>
          <w:gridSpan w:val="12"/>
          <w:tcBorders>
            <w:left w:val="single" w:sz="4" w:space="0" w:color="auto"/>
            <w:bottom w:val="nil"/>
          </w:tcBorders>
        </w:tcPr>
        <w:p w14:paraId="3C9E757F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GIVEN NAMES</w:t>
          </w:r>
        </w:p>
      </w:tc>
    </w:tr>
    <w:tr w:rsidR="000C0A00" w:rsidRPr="009476B7" w14:paraId="78E9717A" w14:textId="77777777" w:rsidTr="004F0A6E">
      <w:trPr>
        <w:trHeight w:val="567"/>
      </w:trPr>
      <w:tc>
        <w:tcPr>
          <w:tcW w:w="420" w:type="dxa"/>
          <w:tcBorders>
            <w:top w:val="nil"/>
            <w:left w:val="single" w:sz="4" w:space="0" w:color="auto"/>
            <w:bottom w:val="nil"/>
          </w:tcBorders>
        </w:tcPr>
        <w:p w14:paraId="0F8DB2CA" w14:textId="77777777" w:rsidR="000C0A00" w:rsidRPr="009476B7" w:rsidRDefault="00EE214F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  <w:r w:rsidRPr="009476B7">
            <w:rPr>
              <w:rFonts w:ascii="Arial" w:hAnsi="Arial" w:cs="Arial"/>
              <w:noProof/>
              <w:sz w:val="22"/>
              <w:lang w:eastAsia="en-AU"/>
            </w:rPr>
            <w:drawing>
              <wp:anchor distT="0" distB="0" distL="114300" distR="114300" simplePos="0" relativeHeight="251678720" behindDoc="1" locked="0" layoutInCell="1" allowOverlap="1" wp14:anchorId="120194A9" wp14:editId="61B0D55C">
                <wp:simplePos x="0" y="0"/>
                <wp:positionH relativeFrom="column">
                  <wp:posOffset>-968375</wp:posOffset>
                </wp:positionH>
                <wp:positionV relativeFrom="paragraph">
                  <wp:posOffset>36195</wp:posOffset>
                </wp:positionV>
                <wp:extent cx="1152000" cy="486000"/>
                <wp:effectExtent l="9207" t="0" r="318" b="317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1152000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8" w:type="dxa"/>
          <w:tcBorders>
            <w:top w:val="single" w:sz="4" w:space="0" w:color="auto"/>
            <w:bottom w:val="single" w:sz="4" w:space="0" w:color="auto"/>
          </w:tcBorders>
        </w:tcPr>
        <w:p w14:paraId="4A10B6F0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14" w:type="dxa"/>
          <w:tcBorders>
            <w:top w:val="single" w:sz="4" w:space="0" w:color="auto"/>
            <w:bottom w:val="single" w:sz="4" w:space="0" w:color="auto"/>
          </w:tcBorders>
        </w:tcPr>
        <w:p w14:paraId="7E4700EE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25" w:type="dxa"/>
          <w:tcBorders>
            <w:top w:val="single" w:sz="4" w:space="0" w:color="auto"/>
            <w:bottom w:val="single" w:sz="4" w:space="0" w:color="auto"/>
          </w:tcBorders>
        </w:tcPr>
        <w:p w14:paraId="04FBB24F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46F44050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0" w:type="dxa"/>
          <w:tcBorders>
            <w:top w:val="single" w:sz="4" w:space="0" w:color="auto"/>
            <w:bottom w:val="single" w:sz="4" w:space="0" w:color="auto"/>
          </w:tcBorders>
        </w:tcPr>
        <w:p w14:paraId="23541F12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6D38BF7E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35172954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2" w:type="dxa"/>
          <w:tcBorders>
            <w:top w:val="single" w:sz="4" w:space="0" w:color="auto"/>
            <w:bottom w:val="single" w:sz="4" w:space="0" w:color="auto"/>
          </w:tcBorders>
        </w:tcPr>
        <w:p w14:paraId="54994C5D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2" w:type="dxa"/>
          <w:tcBorders>
            <w:top w:val="single" w:sz="4" w:space="0" w:color="auto"/>
            <w:bottom w:val="single" w:sz="4" w:space="0" w:color="auto"/>
          </w:tcBorders>
        </w:tcPr>
        <w:p w14:paraId="18136541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03" w:type="dxa"/>
          <w:tcBorders>
            <w:top w:val="nil"/>
            <w:bottom w:val="nil"/>
          </w:tcBorders>
        </w:tcPr>
        <w:p w14:paraId="3B201D72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327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5A16660B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DATE OF BIRTH</w:t>
          </w:r>
        </w:p>
      </w:tc>
      <w:tc>
        <w:tcPr>
          <w:tcW w:w="2070" w:type="dxa"/>
          <w:gridSpan w:val="7"/>
          <w:tcBorders>
            <w:top w:val="single" w:sz="4" w:space="0" w:color="auto"/>
            <w:bottom w:val="single" w:sz="4" w:space="0" w:color="auto"/>
          </w:tcBorders>
        </w:tcPr>
        <w:p w14:paraId="2855A6B7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SEX</w:t>
          </w:r>
        </w:p>
      </w:tc>
    </w:tr>
    <w:tr w:rsidR="000C0A00" w:rsidRPr="009476B7" w14:paraId="489862C9" w14:textId="77777777" w:rsidTr="000C0A00">
      <w:trPr>
        <w:trHeight w:val="227"/>
      </w:trPr>
      <w:tc>
        <w:tcPr>
          <w:tcW w:w="4667" w:type="dxa"/>
          <w:gridSpan w:val="11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33B99" w14:textId="77777777" w:rsidR="000C0A00" w:rsidRPr="009476B7" w:rsidRDefault="000C0A00" w:rsidP="000C0A00">
          <w:pPr>
            <w:jc w:val="center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 xml:space="preserve">Mental Health </w:t>
          </w:r>
          <w:proofErr w:type="spellStart"/>
          <w:r w:rsidRPr="009476B7">
            <w:rPr>
              <w:rFonts w:ascii="Arial" w:hAnsi="Arial" w:cs="Arial"/>
            </w:rPr>
            <w:t>Statewide</w:t>
          </w:r>
          <w:proofErr w:type="spellEnd"/>
          <w:r w:rsidRPr="009476B7">
            <w:rPr>
              <w:rFonts w:ascii="Arial" w:hAnsi="Arial" w:cs="Arial"/>
            </w:rPr>
            <w:t xml:space="preserve"> UR Number</w:t>
          </w:r>
        </w:p>
      </w:tc>
      <w:tc>
        <w:tcPr>
          <w:tcW w:w="5341" w:type="dxa"/>
          <w:gridSpan w:val="1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2342D" w14:textId="77777777" w:rsidR="000C0A00" w:rsidRPr="009476B7" w:rsidRDefault="000C0A00" w:rsidP="000C0A00">
          <w:pPr>
            <w:jc w:val="center"/>
            <w:rPr>
              <w:rFonts w:ascii="Arial" w:hAnsi="Arial" w:cs="Arial"/>
            </w:rPr>
          </w:pPr>
          <w:r w:rsidRPr="009476B7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7F60C94" wp14:editId="154D61A9">
                    <wp:simplePos x="0" y="0"/>
                    <wp:positionH relativeFrom="column">
                      <wp:posOffset>3362325</wp:posOffset>
                    </wp:positionH>
                    <wp:positionV relativeFrom="paragraph">
                      <wp:posOffset>53340</wp:posOffset>
                    </wp:positionV>
                    <wp:extent cx="429260" cy="3742690"/>
                    <wp:effectExtent l="0" t="0" r="8890" b="0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260" cy="374269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69BBB1"/>
                              </a:fgClr>
                              <a:bgClr>
                                <a:schemeClr val="bg1"/>
                              </a:bgClr>
                            </a:patt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A23B12" w14:textId="77777777" w:rsidR="000C0A00" w:rsidRDefault="000C0A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F60C94" id="Text Box 21" o:spid="_x0000_s1027" type="#_x0000_t202" style="position:absolute;left:0;text-align:left;margin-left:264.75pt;margin-top:4.2pt;width:33.8pt;height:29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" fillcolor="#69bbb1" stroked="f" strokeweight=".5pt">
                    <v:fill r:id="rId2" o:title="" color2="white [3212]" type="pattern"/>
                    <v:textbox>
                      <w:txbxContent>
                        <w:p w14:paraId="62A23B12" w14:textId="77777777" w:rsidR="000C0A00" w:rsidRDefault="000C0A00"/>
                      </w:txbxContent>
                    </v:textbox>
                  </v:shape>
                </w:pict>
              </mc:Fallback>
            </mc:AlternateContent>
          </w:r>
          <w:r w:rsidRPr="009476B7">
            <w:rPr>
              <w:rFonts w:ascii="Arial" w:hAnsi="Arial" w:cs="Arial"/>
            </w:rPr>
            <w:t>Place patient identification label (if available)</w:t>
          </w:r>
        </w:p>
      </w:tc>
    </w:tr>
  </w:tbl>
  <w:p w14:paraId="19129AF4" w14:textId="77777777" w:rsidR="000C0A00" w:rsidRDefault="000C0A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A84658" wp14:editId="569F6F6A">
              <wp:simplePos x="0" y="0"/>
              <wp:positionH relativeFrom="column">
                <wp:posOffset>6395085</wp:posOffset>
              </wp:positionH>
              <wp:positionV relativeFrom="paragraph">
                <wp:posOffset>3743960</wp:posOffset>
              </wp:positionV>
              <wp:extent cx="353060" cy="3562350"/>
              <wp:effectExtent l="0" t="0" r="889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3562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0B164" w14:textId="77777777" w:rsidR="000C0A00" w:rsidRPr="00992C9F" w:rsidRDefault="00EE214F">
                          <w:pPr>
                            <w:rPr>
                              <w:rFonts w:ascii="Verdana" w:hAnsi="Verdana"/>
                              <w:b/>
                              <w:color w:val="00999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9999"/>
                              <w:sz w:val="22"/>
                              <w:szCs w:val="22"/>
                            </w:rPr>
                            <w:t>Application to deny access to documents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84658" id="Text Box 32" o:spid="_x0000_s1028" type="#_x0000_t202" style="position:absolute;margin-left:503.55pt;margin-top:294.8pt;width:27.8pt;height:28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" fillcolor="white [3201]" stroked="f" strokeweight=".5pt">
              <v:textbox style="layout-flow:vertical">
                <w:txbxContent>
                  <w:p w14:paraId="7F60B164" w14:textId="77777777" w:rsidR="000C0A00" w:rsidRPr="00992C9F" w:rsidRDefault="00EE214F">
                    <w:pPr>
                      <w:rPr>
                        <w:rFonts w:ascii="Verdana" w:hAnsi="Verdana"/>
                        <w:b/>
                        <w:color w:val="009999"/>
                        <w:sz w:val="22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color w:val="009999"/>
                        <w:sz w:val="22"/>
                        <w:szCs w:val="22"/>
                      </w:rPr>
                      <w:t>Application to deny access to documents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2F9"/>
    <w:multiLevelType w:val="hybridMultilevel"/>
    <w:tmpl w:val="806E5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81F"/>
    <w:multiLevelType w:val="hybridMultilevel"/>
    <w:tmpl w:val="6D7CBE9E"/>
    <w:lvl w:ilvl="0" w:tplc="457E63C4">
      <w:start w:val="1"/>
      <w:numFmt w:val="bullet"/>
      <w:lvlText w:val="■"/>
      <w:lvlJc w:val="left"/>
      <w:pPr>
        <w:ind w:left="454" w:hanging="454"/>
      </w:pPr>
      <w:rPr>
        <w:rFonts w:ascii="MS Gothic" w:eastAsia="MS Gothic" w:hAnsi="MS Gothic" w:hint="default"/>
        <w:color w:val="231F20"/>
        <w:w w:val="76"/>
        <w:sz w:val="24"/>
        <w:szCs w:val="24"/>
      </w:rPr>
    </w:lvl>
    <w:lvl w:ilvl="1" w:tplc="B7E42EC0">
      <w:start w:val="1"/>
      <w:numFmt w:val="bullet"/>
      <w:lvlText w:val="■"/>
      <w:lvlJc w:val="left"/>
      <w:pPr>
        <w:ind w:left="908" w:hanging="454"/>
      </w:pPr>
      <w:rPr>
        <w:rFonts w:ascii="MS Gothic" w:eastAsia="MS Gothic" w:hAnsi="MS Gothic" w:hint="default"/>
        <w:color w:val="231F20"/>
        <w:w w:val="76"/>
        <w:sz w:val="24"/>
        <w:szCs w:val="24"/>
      </w:rPr>
    </w:lvl>
    <w:lvl w:ilvl="2" w:tplc="022A50D2">
      <w:start w:val="1"/>
      <w:numFmt w:val="bullet"/>
      <w:lvlText w:val="•"/>
      <w:lvlJc w:val="left"/>
      <w:pPr>
        <w:ind w:left="1745" w:hanging="454"/>
      </w:pPr>
      <w:rPr>
        <w:rFonts w:hint="default"/>
      </w:rPr>
    </w:lvl>
    <w:lvl w:ilvl="3" w:tplc="20106A70">
      <w:start w:val="1"/>
      <w:numFmt w:val="bullet"/>
      <w:lvlText w:val="•"/>
      <w:lvlJc w:val="left"/>
      <w:pPr>
        <w:ind w:left="2581" w:hanging="454"/>
      </w:pPr>
      <w:rPr>
        <w:rFonts w:hint="default"/>
      </w:rPr>
    </w:lvl>
    <w:lvl w:ilvl="4" w:tplc="E7CADDDC">
      <w:start w:val="1"/>
      <w:numFmt w:val="bullet"/>
      <w:lvlText w:val="•"/>
      <w:lvlJc w:val="left"/>
      <w:pPr>
        <w:ind w:left="3418" w:hanging="454"/>
      </w:pPr>
      <w:rPr>
        <w:rFonts w:hint="default"/>
      </w:rPr>
    </w:lvl>
    <w:lvl w:ilvl="5" w:tplc="DE06074E">
      <w:start w:val="1"/>
      <w:numFmt w:val="bullet"/>
      <w:lvlText w:val="•"/>
      <w:lvlJc w:val="left"/>
      <w:pPr>
        <w:ind w:left="4255" w:hanging="454"/>
      </w:pPr>
      <w:rPr>
        <w:rFonts w:hint="default"/>
      </w:rPr>
    </w:lvl>
    <w:lvl w:ilvl="6" w:tplc="878A4B16">
      <w:start w:val="1"/>
      <w:numFmt w:val="bullet"/>
      <w:lvlText w:val="•"/>
      <w:lvlJc w:val="left"/>
      <w:pPr>
        <w:ind w:left="5092" w:hanging="454"/>
      </w:pPr>
      <w:rPr>
        <w:rFonts w:hint="default"/>
      </w:rPr>
    </w:lvl>
    <w:lvl w:ilvl="7" w:tplc="E40EA3A2">
      <w:start w:val="1"/>
      <w:numFmt w:val="bullet"/>
      <w:lvlText w:val="•"/>
      <w:lvlJc w:val="left"/>
      <w:pPr>
        <w:ind w:left="5929" w:hanging="454"/>
      </w:pPr>
      <w:rPr>
        <w:rFonts w:hint="default"/>
      </w:rPr>
    </w:lvl>
    <w:lvl w:ilvl="8" w:tplc="1EEC8C70">
      <w:start w:val="1"/>
      <w:numFmt w:val="bullet"/>
      <w:lvlText w:val="•"/>
      <w:lvlJc w:val="left"/>
      <w:pPr>
        <w:ind w:left="6766" w:hanging="454"/>
      </w:pPr>
      <w:rPr>
        <w:rFonts w:hint="default"/>
      </w:rPr>
    </w:lvl>
  </w:abstractNum>
  <w:abstractNum w:abstractNumId="2" w15:restartNumberingAfterBreak="0">
    <w:nsid w:val="0B5C6D19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" w15:restartNumberingAfterBreak="0">
    <w:nsid w:val="0F347548"/>
    <w:multiLevelType w:val="hybridMultilevel"/>
    <w:tmpl w:val="53DA2C5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40641"/>
    <w:multiLevelType w:val="hybridMultilevel"/>
    <w:tmpl w:val="462EC178"/>
    <w:lvl w:ilvl="0" w:tplc="5EC08A76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2A8776C"/>
    <w:multiLevelType w:val="hybridMultilevel"/>
    <w:tmpl w:val="1CD6AA92"/>
    <w:lvl w:ilvl="0" w:tplc="E24AAFDC">
      <w:start w:val="1"/>
      <w:numFmt w:val="bullet"/>
      <w:lvlText w:val="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8385453"/>
    <w:multiLevelType w:val="hybridMultilevel"/>
    <w:tmpl w:val="EB7A3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347B6"/>
    <w:multiLevelType w:val="hybridMultilevel"/>
    <w:tmpl w:val="E81AC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49CD"/>
    <w:multiLevelType w:val="multilevel"/>
    <w:tmpl w:val="31F615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DF60A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22888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11" w15:restartNumberingAfterBreak="0">
    <w:nsid w:val="22BA77D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6F083F"/>
    <w:multiLevelType w:val="hybridMultilevel"/>
    <w:tmpl w:val="B568DAB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659C81C2">
      <w:start w:val="15"/>
      <w:numFmt w:val="bullet"/>
      <w:lvlText w:val="—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E792D"/>
    <w:multiLevelType w:val="hybridMultilevel"/>
    <w:tmpl w:val="2B4EC1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4503C"/>
    <w:multiLevelType w:val="hybridMultilevel"/>
    <w:tmpl w:val="F26CA5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B5119"/>
    <w:multiLevelType w:val="singleLevel"/>
    <w:tmpl w:val="0816745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6" w15:restartNumberingAfterBreak="0">
    <w:nsid w:val="2C6F55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BD70D7"/>
    <w:multiLevelType w:val="hybridMultilevel"/>
    <w:tmpl w:val="7DBAE3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23A07"/>
    <w:multiLevelType w:val="hybridMultilevel"/>
    <w:tmpl w:val="7958BC3C"/>
    <w:lvl w:ilvl="0" w:tplc="F23ED12C">
      <w:start w:val="1"/>
      <w:numFmt w:val="bullet"/>
      <w:pStyle w:val="C-QuestionArrow-CER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6EA6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1472E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20" w15:restartNumberingAfterBreak="0">
    <w:nsid w:val="30DB0D84"/>
    <w:multiLevelType w:val="hybridMultilevel"/>
    <w:tmpl w:val="63C63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36AEA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22" w15:restartNumberingAfterBreak="0">
    <w:nsid w:val="3FA14768"/>
    <w:multiLevelType w:val="hybridMultilevel"/>
    <w:tmpl w:val="6772EEE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33B0C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5E617D"/>
    <w:multiLevelType w:val="hybridMultilevel"/>
    <w:tmpl w:val="E9AE3660"/>
    <w:lvl w:ilvl="0" w:tplc="80F00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C35736"/>
    <w:multiLevelType w:val="hybridMultilevel"/>
    <w:tmpl w:val="55DC3790"/>
    <w:lvl w:ilvl="0" w:tplc="80F00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FB3181"/>
    <w:multiLevelType w:val="singleLevel"/>
    <w:tmpl w:val="9C980C6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0D5B6B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4250E"/>
    <w:multiLevelType w:val="hybridMultilevel"/>
    <w:tmpl w:val="A7004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6B0AD1"/>
    <w:multiLevelType w:val="hybridMultilevel"/>
    <w:tmpl w:val="6D62CA54"/>
    <w:lvl w:ilvl="0" w:tplc="8370F71E">
      <w:start w:val="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70F71E">
      <w:start w:val="1"/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03707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1" w15:restartNumberingAfterBreak="0">
    <w:nsid w:val="4F8B5F17"/>
    <w:multiLevelType w:val="hybridMultilevel"/>
    <w:tmpl w:val="6A723096"/>
    <w:lvl w:ilvl="0" w:tplc="8370F71E">
      <w:start w:val="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72935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82BFF"/>
    <w:multiLevelType w:val="hybridMultilevel"/>
    <w:tmpl w:val="3A508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2641EA"/>
    <w:multiLevelType w:val="singleLevel"/>
    <w:tmpl w:val="0036756E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35" w15:restartNumberingAfterBreak="0">
    <w:nsid w:val="5FB44D55"/>
    <w:multiLevelType w:val="hybridMultilevel"/>
    <w:tmpl w:val="EE40CE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4988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7" w15:restartNumberingAfterBreak="0">
    <w:nsid w:val="61083F7C"/>
    <w:multiLevelType w:val="hybridMultilevel"/>
    <w:tmpl w:val="7C483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03B94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0179B9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0" w15:restartNumberingAfterBreak="0">
    <w:nsid w:val="6F5B4E89"/>
    <w:multiLevelType w:val="hybridMultilevel"/>
    <w:tmpl w:val="1A465A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12534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2" w15:restartNumberingAfterBreak="0">
    <w:nsid w:val="71F91B0D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3" w15:restartNumberingAfterBreak="0">
    <w:nsid w:val="75DC3973"/>
    <w:multiLevelType w:val="hybridMultilevel"/>
    <w:tmpl w:val="6FC44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D6E02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EC092F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462FE"/>
    <w:multiLevelType w:val="hybridMultilevel"/>
    <w:tmpl w:val="ED187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2D731E"/>
    <w:multiLevelType w:val="hybridMultilevel"/>
    <w:tmpl w:val="086EB9D4"/>
    <w:lvl w:ilvl="0" w:tplc="87ECDD58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A8B00BB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9" w15:restartNumberingAfterBreak="0">
    <w:nsid w:val="7F4D6E7E"/>
    <w:multiLevelType w:val="hybridMultilevel"/>
    <w:tmpl w:val="3E246EE0"/>
    <w:lvl w:ilvl="0" w:tplc="4036C222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002050302">
    <w:abstractNumId w:val="11"/>
  </w:num>
  <w:num w:numId="2" w16cid:durableId="125514918">
    <w:abstractNumId w:val="15"/>
  </w:num>
  <w:num w:numId="3" w16cid:durableId="1723212147">
    <w:abstractNumId w:val="34"/>
  </w:num>
  <w:num w:numId="4" w16cid:durableId="1513374776">
    <w:abstractNumId w:val="16"/>
  </w:num>
  <w:num w:numId="5" w16cid:durableId="1202329867">
    <w:abstractNumId w:val="26"/>
  </w:num>
  <w:num w:numId="6" w16cid:durableId="1975023016">
    <w:abstractNumId w:val="9"/>
  </w:num>
  <w:num w:numId="7" w16cid:durableId="1964463888">
    <w:abstractNumId w:val="30"/>
  </w:num>
  <w:num w:numId="8" w16cid:durableId="1263761142">
    <w:abstractNumId w:val="42"/>
  </w:num>
  <w:num w:numId="9" w16cid:durableId="1622568594">
    <w:abstractNumId w:val="39"/>
  </w:num>
  <w:num w:numId="10" w16cid:durableId="1890914843">
    <w:abstractNumId w:val="2"/>
  </w:num>
  <w:num w:numId="11" w16cid:durableId="1701321725">
    <w:abstractNumId w:val="10"/>
  </w:num>
  <w:num w:numId="12" w16cid:durableId="275987364">
    <w:abstractNumId w:val="19"/>
  </w:num>
  <w:num w:numId="13" w16cid:durableId="178398147">
    <w:abstractNumId w:val="36"/>
  </w:num>
  <w:num w:numId="14" w16cid:durableId="844902210">
    <w:abstractNumId w:val="21"/>
  </w:num>
  <w:num w:numId="15" w16cid:durableId="903029908">
    <w:abstractNumId w:val="41"/>
  </w:num>
  <w:num w:numId="16" w16cid:durableId="211044714">
    <w:abstractNumId w:val="48"/>
  </w:num>
  <w:num w:numId="17" w16cid:durableId="67196529">
    <w:abstractNumId w:val="40"/>
  </w:num>
  <w:num w:numId="18" w16cid:durableId="467361641">
    <w:abstractNumId w:val="1"/>
  </w:num>
  <w:num w:numId="19" w16cid:durableId="1478108355">
    <w:abstractNumId w:val="18"/>
  </w:num>
  <w:num w:numId="20" w16cid:durableId="630936234">
    <w:abstractNumId w:val="8"/>
  </w:num>
  <w:num w:numId="21" w16cid:durableId="2049913209">
    <w:abstractNumId w:val="22"/>
  </w:num>
  <w:num w:numId="22" w16cid:durableId="1723019152">
    <w:abstractNumId w:val="12"/>
  </w:num>
  <w:num w:numId="23" w16cid:durableId="534391066">
    <w:abstractNumId w:val="6"/>
  </w:num>
  <w:num w:numId="24" w16cid:durableId="1367751272">
    <w:abstractNumId w:val="24"/>
  </w:num>
  <w:num w:numId="25" w16cid:durableId="1763409852">
    <w:abstractNumId w:val="20"/>
  </w:num>
  <w:num w:numId="26" w16cid:durableId="650062587">
    <w:abstractNumId w:val="46"/>
  </w:num>
  <w:num w:numId="27" w16cid:durableId="51118953">
    <w:abstractNumId w:val="25"/>
  </w:num>
  <w:num w:numId="28" w16cid:durableId="1713581223">
    <w:abstractNumId w:val="4"/>
  </w:num>
  <w:num w:numId="29" w16cid:durableId="824052818">
    <w:abstractNumId w:val="49"/>
  </w:num>
  <w:num w:numId="30" w16cid:durableId="186482291">
    <w:abstractNumId w:val="31"/>
  </w:num>
  <w:num w:numId="31" w16cid:durableId="2127845687">
    <w:abstractNumId w:val="3"/>
  </w:num>
  <w:num w:numId="32" w16cid:durableId="1536037382">
    <w:abstractNumId w:val="37"/>
  </w:num>
  <w:num w:numId="33" w16cid:durableId="949777324">
    <w:abstractNumId w:val="29"/>
  </w:num>
  <w:num w:numId="34" w16cid:durableId="852260695">
    <w:abstractNumId w:val="47"/>
  </w:num>
  <w:num w:numId="35" w16cid:durableId="866715499">
    <w:abstractNumId w:val="5"/>
  </w:num>
  <w:num w:numId="36" w16cid:durableId="496851157">
    <w:abstractNumId w:val="45"/>
  </w:num>
  <w:num w:numId="37" w16cid:durableId="1453985306">
    <w:abstractNumId w:val="28"/>
  </w:num>
  <w:num w:numId="38" w16cid:durableId="1013261234">
    <w:abstractNumId w:val="35"/>
  </w:num>
  <w:num w:numId="39" w16cid:durableId="1263565301">
    <w:abstractNumId w:val="7"/>
  </w:num>
  <w:num w:numId="40" w16cid:durableId="1207912364">
    <w:abstractNumId w:val="13"/>
  </w:num>
  <w:num w:numId="41" w16cid:durableId="212813970">
    <w:abstractNumId w:val="33"/>
  </w:num>
  <w:num w:numId="42" w16cid:durableId="1738357665">
    <w:abstractNumId w:val="43"/>
  </w:num>
  <w:num w:numId="43" w16cid:durableId="106513203">
    <w:abstractNumId w:val="23"/>
  </w:num>
  <w:num w:numId="44" w16cid:durableId="1114327586">
    <w:abstractNumId w:val="14"/>
  </w:num>
  <w:num w:numId="45" w16cid:durableId="334845225">
    <w:abstractNumId w:val="32"/>
  </w:num>
  <w:num w:numId="46" w16cid:durableId="233855859">
    <w:abstractNumId w:val="38"/>
  </w:num>
  <w:num w:numId="47" w16cid:durableId="362094115">
    <w:abstractNumId w:val="44"/>
  </w:num>
  <w:num w:numId="48" w16cid:durableId="458954158">
    <w:abstractNumId w:val="27"/>
  </w:num>
  <w:num w:numId="49" w16cid:durableId="572355102">
    <w:abstractNumId w:val="17"/>
  </w:num>
  <w:num w:numId="50" w16cid:durableId="14370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 w:grammar="clean"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D1E"/>
    <w:rsid w:val="0001156A"/>
    <w:rsid w:val="000156A7"/>
    <w:rsid w:val="0001657E"/>
    <w:rsid w:val="00021EAF"/>
    <w:rsid w:val="00026DED"/>
    <w:rsid w:val="00035318"/>
    <w:rsid w:val="00056512"/>
    <w:rsid w:val="0006318D"/>
    <w:rsid w:val="000636A4"/>
    <w:rsid w:val="0007188C"/>
    <w:rsid w:val="00081D70"/>
    <w:rsid w:val="00090118"/>
    <w:rsid w:val="00093185"/>
    <w:rsid w:val="000949F1"/>
    <w:rsid w:val="000A6D1E"/>
    <w:rsid w:val="000B5B41"/>
    <w:rsid w:val="000C0A00"/>
    <w:rsid w:val="000C2E41"/>
    <w:rsid w:val="000D02F0"/>
    <w:rsid w:val="000D2A67"/>
    <w:rsid w:val="000D31A0"/>
    <w:rsid w:val="000E0134"/>
    <w:rsid w:val="000E36BF"/>
    <w:rsid w:val="000E3765"/>
    <w:rsid w:val="000E3CFF"/>
    <w:rsid w:val="000E6298"/>
    <w:rsid w:val="000F0594"/>
    <w:rsid w:val="000F62FE"/>
    <w:rsid w:val="000F758B"/>
    <w:rsid w:val="00100E83"/>
    <w:rsid w:val="00101212"/>
    <w:rsid w:val="001159EB"/>
    <w:rsid w:val="00117D52"/>
    <w:rsid w:val="00120CFA"/>
    <w:rsid w:val="00122C88"/>
    <w:rsid w:val="00132F60"/>
    <w:rsid w:val="001366F8"/>
    <w:rsid w:val="001509FE"/>
    <w:rsid w:val="00152B08"/>
    <w:rsid w:val="00156778"/>
    <w:rsid w:val="001673C2"/>
    <w:rsid w:val="00172A3C"/>
    <w:rsid w:val="00172D88"/>
    <w:rsid w:val="00174D1F"/>
    <w:rsid w:val="00181C7B"/>
    <w:rsid w:val="00184FF9"/>
    <w:rsid w:val="00197A89"/>
    <w:rsid w:val="001A106A"/>
    <w:rsid w:val="001A18BF"/>
    <w:rsid w:val="001A23B8"/>
    <w:rsid w:val="001A7D0F"/>
    <w:rsid w:val="001B3376"/>
    <w:rsid w:val="001B6E2F"/>
    <w:rsid w:val="001C01A6"/>
    <w:rsid w:val="001C0D89"/>
    <w:rsid w:val="001C3170"/>
    <w:rsid w:val="001C33A2"/>
    <w:rsid w:val="001C74C7"/>
    <w:rsid w:val="001D42C3"/>
    <w:rsid w:val="001D4E73"/>
    <w:rsid w:val="001E1028"/>
    <w:rsid w:val="001E461C"/>
    <w:rsid w:val="001F3D33"/>
    <w:rsid w:val="00200F27"/>
    <w:rsid w:val="00204136"/>
    <w:rsid w:val="00206B2F"/>
    <w:rsid w:val="0021765B"/>
    <w:rsid w:val="0022393D"/>
    <w:rsid w:val="00232EA4"/>
    <w:rsid w:val="002354FC"/>
    <w:rsid w:val="00236C21"/>
    <w:rsid w:val="00237D53"/>
    <w:rsid w:val="002401FB"/>
    <w:rsid w:val="002415B0"/>
    <w:rsid w:val="002504C0"/>
    <w:rsid w:val="00253978"/>
    <w:rsid w:val="00254399"/>
    <w:rsid w:val="0025504C"/>
    <w:rsid w:val="002608BF"/>
    <w:rsid w:val="002727A4"/>
    <w:rsid w:val="00274C0A"/>
    <w:rsid w:val="00284181"/>
    <w:rsid w:val="00291037"/>
    <w:rsid w:val="00293BF5"/>
    <w:rsid w:val="002A6BA1"/>
    <w:rsid w:val="002B1369"/>
    <w:rsid w:val="002B341F"/>
    <w:rsid w:val="002B3719"/>
    <w:rsid w:val="002C0AB4"/>
    <w:rsid w:val="002D6D26"/>
    <w:rsid w:val="002E0800"/>
    <w:rsid w:val="002E16C8"/>
    <w:rsid w:val="002E56A5"/>
    <w:rsid w:val="002E597C"/>
    <w:rsid w:val="002F110A"/>
    <w:rsid w:val="002F1E9E"/>
    <w:rsid w:val="00301C64"/>
    <w:rsid w:val="003028F1"/>
    <w:rsid w:val="003130E8"/>
    <w:rsid w:val="00330158"/>
    <w:rsid w:val="00331966"/>
    <w:rsid w:val="003324B2"/>
    <w:rsid w:val="00334F5F"/>
    <w:rsid w:val="00340929"/>
    <w:rsid w:val="003441F0"/>
    <w:rsid w:val="00345171"/>
    <w:rsid w:val="00380D36"/>
    <w:rsid w:val="00381F46"/>
    <w:rsid w:val="00382384"/>
    <w:rsid w:val="0038278C"/>
    <w:rsid w:val="00391442"/>
    <w:rsid w:val="003A4E40"/>
    <w:rsid w:val="003A5D8A"/>
    <w:rsid w:val="003B162C"/>
    <w:rsid w:val="003B441D"/>
    <w:rsid w:val="003B4541"/>
    <w:rsid w:val="003B52C7"/>
    <w:rsid w:val="003C2B2D"/>
    <w:rsid w:val="003C64ED"/>
    <w:rsid w:val="003C6936"/>
    <w:rsid w:val="003E265A"/>
    <w:rsid w:val="003E46A0"/>
    <w:rsid w:val="003E4FF3"/>
    <w:rsid w:val="00401FBA"/>
    <w:rsid w:val="004025E8"/>
    <w:rsid w:val="00412DE2"/>
    <w:rsid w:val="00415E28"/>
    <w:rsid w:val="00423284"/>
    <w:rsid w:val="004267F0"/>
    <w:rsid w:val="00426D8E"/>
    <w:rsid w:val="004315A6"/>
    <w:rsid w:val="0043645D"/>
    <w:rsid w:val="00446730"/>
    <w:rsid w:val="00461E7D"/>
    <w:rsid w:val="00475AB1"/>
    <w:rsid w:val="00493949"/>
    <w:rsid w:val="004A3045"/>
    <w:rsid w:val="004A5975"/>
    <w:rsid w:val="004B2442"/>
    <w:rsid w:val="004B3597"/>
    <w:rsid w:val="004B7792"/>
    <w:rsid w:val="004C13A2"/>
    <w:rsid w:val="004C1DE9"/>
    <w:rsid w:val="004C3489"/>
    <w:rsid w:val="004C3E49"/>
    <w:rsid w:val="004D3AFC"/>
    <w:rsid w:val="004D6881"/>
    <w:rsid w:val="004D6C3A"/>
    <w:rsid w:val="004D77FD"/>
    <w:rsid w:val="004E6E50"/>
    <w:rsid w:val="004F0A6E"/>
    <w:rsid w:val="004F19B1"/>
    <w:rsid w:val="004F312B"/>
    <w:rsid w:val="004F522B"/>
    <w:rsid w:val="00516672"/>
    <w:rsid w:val="00523431"/>
    <w:rsid w:val="005262FC"/>
    <w:rsid w:val="00542B0A"/>
    <w:rsid w:val="005446C7"/>
    <w:rsid w:val="00545A9C"/>
    <w:rsid w:val="00552FDE"/>
    <w:rsid w:val="00560C93"/>
    <w:rsid w:val="00563500"/>
    <w:rsid w:val="0056549A"/>
    <w:rsid w:val="00566A60"/>
    <w:rsid w:val="00574830"/>
    <w:rsid w:val="00581044"/>
    <w:rsid w:val="005816AA"/>
    <w:rsid w:val="005B273B"/>
    <w:rsid w:val="005C101E"/>
    <w:rsid w:val="005C2A20"/>
    <w:rsid w:val="005D2CCD"/>
    <w:rsid w:val="005F6E04"/>
    <w:rsid w:val="006058E4"/>
    <w:rsid w:val="0061246F"/>
    <w:rsid w:val="00620619"/>
    <w:rsid w:val="00620A50"/>
    <w:rsid w:val="00620F10"/>
    <w:rsid w:val="00646DDF"/>
    <w:rsid w:val="00653C5B"/>
    <w:rsid w:val="0066147E"/>
    <w:rsid w:val="00671987"/>
    <w:rsid w:val="00671DB4"/>
    <w:rsid w:val="00682DA5"/>
    <w:rsid w:val="006871B9"/>
    <w:rsid w:val="0069245C"/>
    <w:rsid w:val="006949D0"/>
    <w:rsid w:val="006A0CB2"/>
    <w:rsid w:val="006A35A4"/>
    <w:rsid w:val="006B7A5F"/>
    <w:rsid w:val="006C189F"/>
    <w:rsid w:val="006C5514"/>
    <w:rsid w:val="006E130A"/>
    <w:rsid w:val="006E1CEF"/>
    <w:rsid w:val="006E3937"/>
    <w:rsid w:val="006F0425"/>
    <w:rsid w:val="006F07FD"/>
    <w:rsid w:val="006F0EF1"/>
    <w:rsid w:val="0070564C"/>
    <w:rsid w:val="00705B59"/>
    <w:rsid w:val="00711454"/>
    <w:rsid w:val="0071184A"/>
    <w:rsid w:val="0071373B"/>
    <w:rsid w:val="00714F2D"/>
    <w:rsid w:val="007175F2"/>
    <w:rsid w:val="0072195D"/>
    <w:rsid w:val="0072571D"/>
    <w:rsid w:val="00744488"/>
    <w:rsid w:val="00746204"/>
    <w:rsid w:val="00746433"/>
    <w:rsid w:val="0075298E"/>
    <w:rsid w:val="00752A95"/>
    <w:rsid w:val="00760CC0"/>
    <w:rsid w:val="007713F4"/>
    <w:rsid w:val="00775612"/>
    <w:rsid w:val="007A1C09"/>
    <w:rsid w:val="007A26C0"/>
    <w:rsid w:val="007B7F26"/>
    <w:rsid w:val="007D2D1C"/>
    <w:rsid w:val="007D74FA"/>
    <w:rsid w:val="007E1038"/>
    <w:rsid w:val="007F21C0"/>
    <w:rsid w:val="007F3D32"/>
    <w:rsid w:val="00813C0F"/>
    <w:rsid w:val="008150FA"/>
    <w:rsid w:val="00823401"/>
    <w:rsid w:val="00850585"/>
    <w:rsid w:val="00857312"/>
    <w:rsid w:val="008703E7"/>
    <w:rsid w:val="00870A0A"/>
    <w:rsid w:val="00894B7A"/>
    <w:rsid w:val="008A458A"/>
    <w:rsid w:val="008B06CC"/>
    <w:rsid w:val="008B1DB7"/>
    <w:rsid w:val="008B7AD6"/>
    <w:rsid w:val="008C3343"/>
    <w:rsid w:val="008C51E0"/>
    <w:rsid w:val="008D2D08"/>
    <w:rsid w:val="008D408C"/>
    <w:rsid w:val="008E0410"/>
    <w:rsid w:val="008F1352"/>
    <w:rsid w:val="008F4922"/>
    <w:rsid w:val="00900217"/>
    <w:rsid w:val="00902136"/>
    <w:rsid w:val="00902EBF"/>
    <w:rsid w:val="0091731E"/>
    <w:rsid w:val="0092404D"/>
    <w:rsid w:val="00924554"/>
    <w:rsid w:val="0093274D"/>
    <w:rsid w:val="009368E4"/>
    <w:rsid w:val="00936BD9"/>
    <w:rsid w:val="009476B7"/>
    <w:rsid w:val="009564C6"/>
    <w:rsid w:val="00961519"/>
    <w:rsid w:val="009636E1"/>
    <w:rsid w:val="00970682"/>
    <w:rsid w:val="009751FA"/>
    <w:rsid w:val="00981337"/>
    <w:rsid w:val="00982A0E"/>
    <w:rsid w:val="00985C94"/>
    <w:rsid w:val="00992C9F"/>
    <w:rsid w:val="00995A64"/>
    <w:rsid w:val="009A2D03"/>
    <w:rsid w:val="009C36EF"/>
    <w:rsid w:val="009C6F94"/>
    <w:rsid w:val="009D38C2"/>
    <w:rsid w:val="009D3A50"/>
    <w:rsid w:val="009D6E5A"/>
    <w:rsid w:val="009E15D3"/>
    <w:rsid w:val="009F0492"/>
    <w:rsid w:val="009F4877"/>
    <w:rsid w:val="009F4EE7"/>
    <w:rsid w:val="00A11022"/>
    <w:rsid w:val="00A23362"/>
    <w:rsid w:val="00A24081"/>
    <w:rsid w:val="00A24F9E"/>
    <w:rsid w:val="00A34F72"/>
    <w:rsid w:val="00A502C6"/>
    <w:rsid w:val="00A56784"/>
    <w:rsid w:val="00A57EF0"/>
    <w:rsid w:val="00A6495C"/>
    <w:rsid w:val="00A7682A"/>
    <w:rsid w:val="00A76A36"/>
    <w:rsid w:val="00A847D1"/>
    <w:rsid w:val="00AA11AD"/>
    <w:rsid w:val="00AA18F6"/>
    <w:rsid w:val="00AB5E75"/>
    <w:rsid w:val="00AB6D72"/>
    <w:rsid w:val="00AC44DC"/>
    <w:rsid w:val="00AC50A4"/>
    <w:rsid w:val="00AC7376"/>
    <w:rsid w:val="00AC7C7C"/>
    <w:rsid w:val="00AD701A"/>
    <w:rsid w:val="00AD7379"/>
    <w:rsid w:val="00AE739B"/>
    <w:rsid w:val="00B02D52"/>
    <w:rsid w:val="00B14C22"/>
    <w:rsid w:val="00B42608"/>
    <w:rsid w:val="00B505D5"/>
    <w:rsid w:val="00B54C2E"/>
    <w:rsid w:val="00B61368"/>
    <w:rsid w:val="00B618DE"/>
    <w:rsid w:val="00B6342D"/>
    <w:rsid w:val="00B6575D"/>
    <w:rsid w:val="00B66E3A"/>
    <w:rsid w:val="00B75400"/>
    <w:rsid w:val="00B86AFB"/>
    <w:rsid w:val="00B962C7"/>
    <w:rsid w:val="00B96D2D"/>
    <w:rsid w:val="00BA251B"/>
    <w:rsid w:val="00BA5482"/>
    <w:rsid w:val="00BA55F6"/>
    <w:rsid w:val="00BA7510"/>
    <w:rsid w:val="00BC1348"/>
    <w:rsid w:val="00BC7CA7"/>
    <w:rsid w:val="00BD7504"/>
    <w:rsid w:val="00BF13E4"/>
    <w:rsid w:val="00C15910"/>
    <w:rsid w:val="00C27581"/>
    <w:rsid w:val="00C36A62"/>
    <w:rsid w:val="00C50A59"/>
    <w:rsid w:val="00C53C1A"/>
    <w:rsid w:val="00C57032"/>
    <w:rsid w:val="00C60D20"/>
    <w:rsid w:val="00C62D21"/>
    <w:rsid w:val="00C65279"/>
    <w:rsid w:val="00C73D5D"/>
    <w:rsid w:val="00C74865"/>
    <w:rsid w:val="00C81170"/>
    <w:rsid w:val="00C902BF"/>
    <w:rsid w:val="00CA0497"/>
    <w:rsid w:val="00CA6D4B"/>
    <w:rsid w:val="00CB5ED7"/>
    <w:rsid w:val="00CB7FB0"/>
    <w:rsid w:val="00CD09B0"/>
    <w:rsid w:val="00CD1F0C"/>
    <w:rsid w:val="00CD3547"/>
    <w:rsid w:val="00CD46DE"/>
    <w:rsid w:val="00CD4A65"/>
    <w:rsid w:val="00CE501C"/>
    <w:rsid w:val="00D071AD"/>
    <w:rsid w:val="00D07F35"/>
    <w:rsid w:val="00D161B8"/>
    <w:rsid w:val="00D3084E"/>
    <w:rsid w:val="00D311A8"/>
    <w:rsid w:val="00D41507"/>
    <w:rsid w:val="00D43716"/>
    <w:rsid w:val="00D45C8A"/>
    <w:rsid w:val="00D50EB7"/>
    <w:rsid w:val="00D53972"/>
    <w:rsid w:val="00D66EF5"/>
    <w:rsid w:val="00D72160"/>
    <w:rsid w:val="00D85418"/>
    <w:rsid w:val="00D96420"/>
    <w:rsid w:val="00D96650"/>
    <w:rsid w:val="00DA224D"/>
    <w:rsid w:val="00DB2255"/>
    <w:rsid w:val="00DC12F6"/>
    <w:rsid w:val="00DD7A92"/>
    <w:rsid w:val="00DE1920"/>
    <w:rsid w:val="00DE3AFF"/>
    <w:rsid w:val="00DE6D56"/>
    <w:rsid w:val="00E10B43"/>
    <w:rsid w:val="00E2214C"/>
    <w:rsid w:val="00E2482A"/>
    <w:rsid w:val="00E24B0D"/>
    <w:rsid w:val="00E37B02"/>
    <w:rsid w:val="00E53378"/>
    <w:rsid w:val="00E5597E"/>
    <w:rsid w:val="00E72CE0"/>
    <w:rsid w:val="00E743F5"/>
    <w:rsid w:val="00E74723"/>
    <w:rsid w:val="00E77187"/>
    <w:rsid w:val="00E87FAB"/>
    <w:rsid w:val="00E91855"/>
    <w:rsid w:val="00E9256C"/>
    <w:rsid w:val="00EB4C87"/>
    <w:rsid w:val="00EB62A9"/>
    <w:rsid w:val="00EC213B"/>
    <w:rsid w:val="00EC4728"/>
    <w:rsid w:val="00ED697A"/>
    <w:rsid w:val="00ED78CF"/>
    <w:rsid w:val="00EE214F"/>
    <w:rsid w:val="00EF37CA"/>
    <w:rsid w:val="00F06C1D"/>
    <w:rsid w:val="00F2221C"/>
    <w:rsid w:val="00F34EED"/>
    <w:rsid w:val="00F45397"/>
    <w:rsid w:val="00F516CE"/>
    <w:rsid w:val="00F522EC"/>
    <w:rsid w:val="00F54D45"/>
    <w:rsid w:val="00F633C7"/>
    <w:rsid w:val="00F63A46"/>
    <w:rsid w:val="00F64299"/>
    <w:rsid w:val="00F7291F"/>
    <w:rsid w:val="00F77666"/>
    <w:rsid w:val="00F8127B"/>
    <w:rsid w:val="00F83E62"/>
    <w:rsid w:val="00F90391"/>
    <w:rsid w:val="00F93AAC"/>
    <w:rsid w:val="00FA22A8"/>
    <w:rsid w:val="00FA4308"/>
    <w:rsid w:val="00FA668D"/>
    <w:rsid w:val="00FB341E"/>
    <w:rsid w:val="00FC4DD1"/>
    <w:rsid w:val="00FC7BEE"/>
    <w:rsid w:val="00FF1FB3"/>
    <w:rsid w:val="00FF3C17"/>
    <w:rsid w:val="2191A012"/>
    <w:rsid w:val="6030C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0E616F9"/>
  <w15:docId w15:val="{F3845BD0-816C-42F3-B4A4-4DB8DFF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2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153"/>
      </w:tabs>
      <w:spacing w:before="40" w:after="20"/>
      <w:ind w:left="57"/>
      <w:jc w:val="center"/>
      <w:outlineLvl w:val="7"/>
    </w:pPr>
    <w:rPr>
      <w:rFonts w:ascii="Arial" w:hAnsi="Arial"/>
      <w:b/>
      <w:noProof/>
    </w:rPr>
  </w:style>
  <w:style w:type="paragraph" w:styleId="Heading9">
    <w:name w:val="heading 9"/>
    <w:basedOn w:val="Normal"/>
    <w:next w:val="Normal"/>
    <w:qFormat/>
    <w:pPr>
      <w:keepNext/>
      <w:tabs>
        <w:tab w:val="left" w:pos="3153"/>
      </w:tabs>
      <w:spacing w:before="40" w:after="20"/>
      <w:ind w:left="34"/>
      <w:outlineLvl w:val="8"/>
    </w:pPr>
    <w:rPr>
      <w:rFonts w:ascii="Arial" w:hAnsi="Arial"/>
      <w:b/>
      <w:noProof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40" w:after="40"/>
      <w:ind w:left="284" w:hanging="284"/>
      <w:jc w:val="both"/>
    </w:pPr>
  </w:style>
  <w:style w:type="paragraph" w:styleId="BodyText">
    <w:name w:val="Body Text"/>
    <w:basedOn w:val="Normal"/>
    <w:link w:val="BodyTextChar"/>
    <w:semiHidden/>
    <w:pPr>
      <w:spacing w:before="120"/>
      <w:jc w:val="center"/>
    </w:pPr>
    <w:rPr>
      <w:b/>
      <w:sz w:val="25"/>
    </w:rPr>
  </w:style>
  <w:style w:type="paragraph" w:styleId="BodyText2">
    <w:name w:val="Body Text 2"/>
    <w:basedOn w:val="Normal"/>
    <w:semiHidden/>
    <w:pPr>
      <w:spacing w:before="120"/>
      <w:jc w:val="center"/>
    </w:pPr>
    <w:rPr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2">
    <w:name w:val="Body Text Indent 2"/>
    <w:basedOn w:val="Normal"/>
    <w:semiHidden/>
    <w:pPr>
      <w:tabs>
        <w:tab w:val="left" w:pos="3153"/>
      </w:tabs>
      <w:ind w:left="57"/>
    </w:pPr>
    <w:rPr>
      <w:rFonts w:ascii="Arial" w:hAnsi="Arial"/>
      <w:noProof/>
      <w:sz w:val="14"/>
    </w:rPr>
  </w:style>
  <w:style w:type="paragraph" w:styleId="BodyTextIndent3">
    <w:name w:val="Body Text Indent 3"/>
    <w:basedOn w:val="Normal"/>
    <w:semiHidden/>
    <w:pPr>
      <w:tabs>
        <w:tab w:val="left" w:pos="3153"/>
      </w:tabs>
      <w:ind w:left="57"/>
    </w:pPr>
    <w:rPr>
      <w:rFonts w:ascii="Arial" w:hAnsi="Arial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4620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2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4620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46204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1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88C"/>
    <w:rPr>
      <w:lang w:eastAsia="en-US"/>
    </w:rPr>
  </w:style>
  <w:style w:type="paragraph" w:customStyle="1" w:styleId="Default">
    <w:name w:val="Default"/>
    <w:rsid w:val="001A23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-QuestionArrow-CER">
    <w:name w:val="C-QuestionArrow-CER"/>
    <w:qFormat/>
    <w:rsid w:val="00AC7C7C"/>
    <w:pPr>
      <w:numPr>
        <w:numId w:val="19"/>
      </w:numPr>
      <w:shd w:val="clear" w:color="auto" w:fill="FFFFFF" w:themeFill="background1"/>
      <w:tabs>
        <w:tab w:val="left" w:pos="426"/>
      </w:tabs>
      <w:spacing w:before="120" w:after="120" w:line="240" w:lineRule="exact"/>
      <w:ind w:left="425" w:hanging="425"/>
    </w:pPr>
    <w:rPr>
      <w:rFonts w:ascii="Arial" w:eastAsiaTheme="minorHAnsi" w:hAnsi="Arial" w:cs="Arial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1022"/>
    <w:rPr>
      <w:color w:val="0000FF" w:themeColor="hyperlink"/>
      <w:u w:val="single"/>
    </w:rPr>
  </w:style>
  <w:style w:type="character" w:customStyle="1" w:styleId="CheckBox">
    <w:name w:val="CheckBox"/>
    <w:basedOn w:val="DefaultParagraphFont"/>
    <w:uiPriority w:val="1"/>
    <w:qFormat/>
    <w:rsid w:val="00CD4A65"/>
    <w:rPr>
      <w:sz w:val="22"/>
      <w:szCs w:val="22"/>
    </w:rPr>
  </w:style>
  <w:style w:type="paragraph" w:styleId="NoSpacing">
    <w:name w:val="No Spacing"/>
    <w:uiPriority w:val="1"/>
    <w:qFormat/>
    <w:rsid w:val="00CD4A65"/>
    <w:pPr>
      <w:spacing w:line="200" w:lineRule="exact"/>
    </w:pPr>
    <w:rPr>
      <w:lang w:eastAsia="en-US"/>
    </w:rPr>
  </w:style>
  <w:style w:type="paragraph" w:customStyle="1" w:styleId="TableText">
    <w:name w:val="TableText"/>
    <w:qFormat/>
    <w:rsid w:val="00CD4A65"/>
    <w:pPr>
      <w:spacing w:before="40" w:after="40" w:line="200" w:lineRule="atLeast"/>
    </w:pPr>
    <w:rPr>
      <w:rFonts w:ascii="Arial" w:eastAsiaTheme="minorEastAsia" w:hAnsi="Arial" w:cs="Arial"/>
      <w:sz w:val="18"/>
      <w:szCs w:val="18"/>
      <w:lang w:eastAsia="en-US"/>
    </w:rPr>
  </w:style>
  <w:style w:type="paragraph" w:customStyle="1" w:styleId="TableInstruction">
    <w:name w:val="TableInstruction"/>
    <w:basedOn w:val="Normal"/>
    <w:qFormat/>
    <w:rsid w:val="00284181"/>
    <w:pPr>
      <w:spacing w:before="40" w:line="160" w:lineRule="exact"/>
    </w:pPr>
    <w:rPr>
      <w:rFonts w:ascii="Arial" w:eastAsiaTheme="minorEastAsia" w:hAnsi="Arial" w:cs="Arial"/>
      <w:sz w:val="14"/>
      <w:szCs w:val="14"/>
    </w:rPr>
  </w:style>
  <w:style w:type="paragraph" w:customStyle="1" w:styleId="Checkboxtext">
    <w:name w:val="Checkboxtext"/>
    <w:basedOn w:val="TableText"/>
    <w:qFormat/>
    <w:rsid w:val="00284181"/>
    <w:pPr>
      <w:tabs>
        <w:tab w:val="left" w:pos="283"/>
      </w:tabs>
      <w:ind w:left="318" w:hanging="318"/>
    </w:pPr>
  </w:style>
  <w:style w:type="character" w:customStyle="1" w:styleId="BodyTextChar">
    <w:name w:val="Body Text Char"/>
    <w:basedOn w:val="DefaultParagraphFont"/>
    <w:link w:val="BodyText"/>
    <w:semiHidden/>
    <w:rsid w:val="00CB5ED7"/>
    <w:rPr>
      <w:b/>
      <w:sz w:val="25"/>
      <w:lang w:eastAsia="en-US"/>
    </w:rPr>
  </w:style>
  <w:style w:type="table" w:customStyle="1" w:styleId="TableGrid1">
    <w:name w:val="Table Grid1"/>
    <w:basedOn w:val="TableNormal"/>
    <w:next w:val="TableGrid"/>
    <w:rsid w:val="0038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-proceduralfairness">
    <w:name w:val="Boxed text - procedural fairness"/>
    <w:basedOn w:val="Normal"/>
    <w:rsid w:val="00992C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after="240" w:line="360" w:lineRule="atLeast"/>
    </w:pPr>
    <w:rPr>
      <w:sz w:val="24"/>
      <w:lang w:val="en-US"/>
    </w:rPr>
  </w:style>
  <w:style w:type="table" w:styleId="TableColorful2">
    <w:name w:val="Table Colorful 2"/>
    <w:basedOn w:val="TableNormal"/>
    <w:rsid w:val="00992C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rsid w:val="0076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THeading1">
    <w:name w:val="MHT Heading 1"/>
    <w:basedOn w:val="Normal"/>
    <w:link w:val="MHTHeading1Char"/>
    <w:qFormat/>
    <w:rsid w:val="00EE214F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</w:rPr>
  </w:style>
  <w:style w:type="character" w:customStyle="1" w:styleId="MHTHeading1Char">
    <w:name w:val="MHT Heading 1 Char"/>
    <w:link w:val="MHTHeading1"/>
    <w:rsid w:val="00EE214F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Subheading1">
    <w:name w:val="MHT Subheading 1"/>
    <w:basedOn w:val="Normal"/>
    <w:link w:val="MHTSubheading1Char"/>
    <w:qFormat/>
    <w:rsid w:val="00EE214F"/>
    <w:pPr>
      <w:spacing w:before="240" w:after="200" w:line="276" w:lineRule="auto"/>
    </w:pPr>
    <w:rPr>
      <w:rFonts w:ascii="Swis721 BT" w:eastAsia="Calibri" w:hAnsi="Swis721 BT"/>
      <w:b/>
      <w:color w:val="008C95"/>
    </w:rPr>
  </w:style>
  <w:style w:type="paragraph" w:customStyle="1" w:styleId="MHTBodyText">
    <w:name w:val="MHT Body Text"/>
    <w:basedOn w:val="Normal"/>
    <w:link w:val="MHTBodyTextChar"/>
    <w:qFormat/>
    <w:rsid w:val="00EE214F"/>
    <w:pPr>
      <w:spacing w:before="240" w:after="200" w:line="276" w:lineRule="auto"/>
    </w:pPr>
    <w:rPr>
      <w:rFonts w:ascii="Swis721 Lt BT" w:eastAsia="Calibri" w:hAnsi="Swis721 Lt BT"/>
      <w:sz w:val="17"/>
      <w:szCs w:val="17"/>
    </w:rPr>
  </w:style>
  <w:style w:type="character" w:customStyle="1" w:styleId="MHTSubheading1Char">
    <w:name w:val="MHT Subheading 1 Char"/>
    <w:link w:val="MHTSubheading1"/>
    <w:rsid w:val="00EE214F"/>
    <w:rPr>
      <w:rFonts w:ascii="Swis721 BT" w:eastAsia="Calibri" w:hAnsi="Swis721 BT"/>
      <w:b/>
      <w:color w:val="008C95"/>
      <w:lang w:eastAsia="en-US"/>
    </w:rPr>
  </w:style>
  <w:style w:type="character" w:customStyle="1" w:styleId="MHTBodyTextChar">
    <w:name w:val="MHT Body Text Char"/>
    <w:link w:val="MHTBodyText"/>
    <w:rsid w:val="00EE214F"/>
    <w:rPr>
      <w:rFonts w:ascii="Swis721 Lt BT" w:eastAsia="Calibri" w:hAnsi="Swis721 Lt BT"/>
      <w:sz w:val="17"/>
      <w:szCs w:val="17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5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B359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5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fc424174187afe345c82289bd66fa4db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64ac67f7b0ab29b91856b621ba4d089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CCF6-C0EF-48C5-90E7-236209A8B183}">
  <ds:schemaRefs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6A010B-E0D4-4C57-9DB8-84D214D76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AB8B-8BCA-4E43-B275-E9B5CA410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4DB83-DD54-4A6D-A9C2-B4968776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>Melbourne Health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A4 Standard</dc:title>
  <dc:creator>IngramTS</dc:creator>
  <cp:lastModifiedBy>Evan McGregor (MHT)</cp:lastModifiedBy>
  <cp:revision>24</cp:revision>
  <cp:lastPrinted>2016-12-04T23:35:00Z</cp:lastPrinted>
  <dcterms:created xsi:type="dcterms:W3CDTF">2017-11-28T23:06:00Z</dcterms:created>
  <dcterms:modified xsi:type="dcterms:W3CDTF">2023-08-03T03:59:00Z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ediaServiceImageTags">
    <vt:lpwstr/>
  </property>
</Properties>
</file>