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6387" w14:textId="564CDD4F" w:rsidR="003B6EE4" w:rsidRPr="001179CA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dd/mm/</w:t>
      </w:r>
      <w:proofErr w:type="spellStart"/>
      <w:r w:rsidRPr="46D646F8">
        <w:rPr>
          <w:rFonts w:asciiTheme="minorHAnsi" w:eastAsiaTheme="minorEastAsia" w:hAnsiTheme="minorHAnsi" w:cstheme="minorBidi"/>
          <w:sz w:val="22"/>
          <w:szCs w:val="22"/>
        </w:rPr>
        <w:t>yyyy</w:t>
      </w:r>
      <w:proofErr w:type="spellEnd"/>
    </w:p>
    <w:p w14:paraId="7A76ED75" w14:textId="5C949D21" w:rsidR="00F46434" w:rsidRPr="00DA2C80" w:rsidRDefault="00F46434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F80A348" w14:textId="6D16D9B9" w:rsidR="00E361D3" w:rsidRPr="00DA2C80" w:rsidRDefault="00E361D3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504CBB6" w14:textId="51D18CFC" w:rsidR="00F46434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46D646F8">
        <w:rPr>
          <w:rFonts w:asciiTheme="minorHAnsi" w:eastAsiaTheme="minorEastAsia" w:hAnsiTheme="minorHAnsi" w:cstheme="minorBidi"/>
          <w:sz w:val="22"/>
          <w:szCs w:val="22"/>
        </w:rPr>
        <w:t>Patients</w:t>
      </w:r>
      <w:proofErr w:type="gramEnd"/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 name</w:t>
      </w:r>
    </w:p>
    <w:p w14:paraId="6407D4B0" w14:textId="64FCF466" w:rsidR="00F46434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Patients address 1</w:t>
      </w:r>
    </w:p>
    <w:p w14:paraId="1B776065" w14:textId="77777777" w:rsidR="00D3021C" w:rsidRPr="00DA2C80" w:rsidRDefault="00D3021C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RecipientSuburb"/>
      <w:r w:rsidRPr="46D646F8">
        <w:rPr>
          <w:rFonts w:asciiTheme="minorHAnsi" w:eastAsiaTheme="minorEastAsia" w:hAnsiTheme="minorHAnsi" w:cstheme="minorBidi"/>
          <w:sz w:val="22"/>
          <w:szCs w:val="22"/>
        </w:rPr>
        <w:t>Patients address 2</w:t>
      </w:r>
    </w:p>
    <w:bookmarkEnd w:id="0"/>
    <w:p w14:paraId="4DB9D137" w14:textId="77777777" w:rsidR="00D24CE2" w:rsidRPr="00DA2C80" w:rsidRDefault="16628AF0" w:rsidP="46D646F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DAD5212">
        <w:rPr>
          <w:rFonts w:asciiTheme="minorHAnsi" w:eastAsiaTheme="minorEastAsia" w:hAnsiTheme="minorHAnsi" w:cstheme="minorBidi"/>
          <w:sz w:val="22"/>
          <w:szCs w:val="22"/>
        </w:rPr>
        <w:t>SUBURB  VIC</w:t>
      </w:r>
      <w:proofErr w:type="gramEnd"/>
      <w:r w:rsidRPr="0DAD5212">
        <w:rPr>
          <w:rFonts w:asciiTheme="minorHAnsi" w:eastAsiaTheme="minorEastAsia" w:hAnsiTheme="minorHAnsi" w:cstheme="minorBidi"/>
          <w:sz w:val="22"/>
          <w:szCs w:val="22"/>
        </w:rPr>
        <w:t xml:space="preserve">  Postcode</w:t>
      </w:r>
    </w:p>
    <w:p w14:paraId="0DDDA758" w14:textId="77777777" w:rsidR="004A3381" w:rsidRDefault="004A3381" w:rsidP="004A338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Statewide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 UR number: </w:t>
      </w:r>
    </w:p>
    <w:p w14:paraId="0B69909F" w14:textId="77777777" w:rsidR="004A3381" w:rsidRDefault="004A3381" w:rsidP="004A338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Date of birth: </w:t>
      </w:r>
    </w:p>
    <w:p w14:paraId="6BDDD955" w14:textId="77777777" w:rsidR="004A3381" w:rsidRDefault="004A3381" w:rsidP="004A338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Preferred pronouns: </w:t>
      </w:r>
    </w:p>
    <w:p w14:paraId="412D7BCA" w14:textId="77777777" w:rsidR="003D4BDF" w:rsidRDefault="003D4BDF" w:rsidP="46D646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8F2C8C1" w14:textId="77777777" w:rsidR="0061785C" w:rsidRPr="00A05AB7" w:rsidRDefault="000569AA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Dear </w:t>
      </w:r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>[</w:t>
      </w:r>
      <w:proofErr w:type="gramStart"/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>Patients</w:t>
      </w:r>
      <w:proofErr w:type="gramEnd"/>
      <w:r w:rsidR="0061785C" w:rsidRPr="46D646F8">
        <w:rPr>
          <w:rFonts w:asciiTheme="minorHAnsi" w:eastAsiaTheme="minorEastAsia" w:hAnsiTheme="minorHAnsi" w:cstheme="minorBidi"/>
          <w:sz w:val="22"/>
          <w:szCs w:val="22"/>
        </w:rPr>
        <w:t xml:space="preserve"> name]</w:t>
      </w:r>
    </w:p>
    <w:p w14:paraId="650C5BD1" w14:textId="77777777" w:rsidR="000B2CE0" w:rsidRPr="00DA2C80" w:rsidRDefault="000B2CE0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62B5A9C" w14:textId="77777777" w:rsidR="00193CA3" w:rsidRPr="005502B6" w:rsidRDefault="057B8C6C" w:rsidP="46D646F8">
      <w:pPr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46D646F8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t>Your treating team’s</w:t>
      </w:r>
      <w:r w:rsidR="00D3021C" w:rsidRPr="46D646F8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t xml:space="preserve"> report for your Tribunal hearing</w:t>
      </w:r>
    </w:p>
    <w:p w14:paraId="683FEBE9" w14:textId="77777777" w:rsidR="00CA4BC6" w:rsidRDefault="00CA4BC6" w:rsidP="46D646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C364F99" w14:textId="269127B2" w:rsidR="00107792" w:rsidRDefault="00107792" w:rsidP="00107792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This report is for your Mental Health Tribunal hearing on dd/mm/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yyyy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. It explains why we think you may need to continue compulsory treatment on a Court Secure Treatment Order. </w:t>
      </w:r>
    </w:p>
    <w:p w14:paraId="2A988D61" w14:textId="77777777" w:rsidR="00107792" w:rsidRDefault="00107792" w:rsidP="00107792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</w:p>
    <w:p w14:paraId="39749230" w14:textId="77777777" w:rsidR="00107792" w:rsidRDefault="00107792" w:rsidP="00107792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We will give the Tribunal a copy of this report and information from your clinical file, including any advance statement you have made.  You can ask to see that information.  </w:t>
      </w:r>
    </w:p>
    <w:p w14:paraId="48190E02" w14:textId="77777777" w:rsidR="00107792" w:rsidRDefault="00107792" w:rsidP="00107792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</w:p>
    <w:p w14:paraId="043B4303" w14:textId="77777777" w:rsidR="00107792" w:rsidRDefault="00107792" w:rsidP="00107792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The Tribunal members who will attend your hearing are independent of our health service. They will:</w:t>
      </w:r>
      <w:r>
        <w:br/>
      </w:r>
    </w:p>
    <w:p w14:paraId="70868D39" w14:textId="77777777" w:rsidR="00107792" w:rsidRDefault="00107792" w:rsidP="00107792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read this report and information from your clinical file</w:t>
      </w:r>
    </w:p>
    <w:p w14:paraId="303B61B6" w14:textId="77777777" w:rsidR="00A53B21" w:rsidRDefault="00107792" w:rsidP="00A53B21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have a discussion with you, members of your treating team and your support people who attend the hearing, and </w:t>
      </w:r>
    </w:p>
    <w:p w14:paraId="18744FF5" w14:textId="32B9EFFC" w:rsidR="00A53B21" w:rsidRDefault="00107792" w:rsidP="00A53B21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 w:rsidRPr="00A53B21">
        <w:rPr>
          <w:rFonts w:asciiTheme="minorHAnsi" w:eastAsiaTheme="minorEastAsia" w:hAnsiTheme="minorHAnsi" w:cstheme="minorBidi"/>
          <w:sz w:val="22"/>
          <w:szCs w:val="22"/>
        </w:rPr>
        <w:t xml:space="preserve">decide whether your </w:t>
      </w:r>
      <w:r w:rsidR="006023CF">
        <w:rPr>
          <w:rFonts w:asciiTheme="minorHAnsi" w:eastAsiaTheme="minorEastAsia" w:hAnsiTheme="minorHAnsi" w:cstheme="minorBidi"/>
          <w:sz w:val="22"/>
          <w:szCs w:val="22"/>
        </w:rPr>
        <w:t xml:space="preserve">Court </w:t>
      </w:r>
      <w:r w:rsidRPr="00A53B21">
        <w:rPr>
          <w:rFonts w:asciiTheme="minorHAnsi" w:eastAsiaTheme="minorEastAsia" w:hAnsiTheme="minorHAnsi" w:cstheme="minorBidi"/>
          <w:sz w:val="22"/>
          <w:szCs w:val="22"/>
        </w:rPr>
        <w:t xml:space="preserve">Secure Treatment Order continues or not. </w:t>
      </w:r>
    </w:p>
    <w:p w14:paraId="54D864D4" w14:textId="77777777" w:rsidR="00A53B21" w:rsidRPr="00A53B21" w:rsidRDefault="00A53B21" w:rsidP="00A53B21">
      <w:pPr>
        <w:shd w:val="clear" w:color="auto" w:fill="FFFFFF" w:themeFill="background1"/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14:paraId="2C55AAA1" w14:textId="2BA8515A" w:rsidR="1625AB50" w:rsidRPr="00A53B21" w:rsidRDefault="00742F76" w:rsidP="00A53B21">
      <w:pPr>
        <w:shd w:val="clear" w:color="auto" w:fill="FFFFFF" w:themeFill="background1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>Your</w:t>
      </w:r>
      <w:r w:rsidR="00BF1FC0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Court</w:t>
      </w:r>
      <w:r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Secure Treatment Order will continue</w:t>
      </w:r>
      <w:r w:rsidR="150E3B95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534C2F12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>if</w:t>
      </w:r>
      <w:r w:rsidR="78D37554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39A6D9A3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>the Tribunal</w:t>
      </w:r>
      <w:r w:rsidR="78D37554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decides</w:t>
      </w:r>
      <w:r w:rsidR="534C2F12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the</w:t>
      </w:r>
      <w:r w:rsidR="492A3C08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answer to</w:t>
      </w:r>
      <w:r w:rsidR="08848DF1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08848DF1" w:rsidRPr="00A53B21">
        <w:rPr>
          <w:rFonts w:asciiTheme="minorHAnsi" w:eastAsiaTheme="minorEastAsia" w:hAnsiTheme="minorHAnsi" w:cstheme="minorBidi"/>
          <w:b/>
          <w:bCs/>
          <w:sz w:val="22"/>
          <w:szCs w:val="22"/>
          <w:lang w:val="en-US"/>
        </w:rPr>
        <w:t xml:space="preserve">all </w:t>
      </w:r>
      <w:r w:rsidR="08848DF1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these </w:t>
      </w:r>
      <w:r w:rsidR="60FED8AE" w:rsidRPr="00A53B21">
        <w:rPr>
          <w:rFonts w:asciiTheme="minorHAnsi" w:eastAsiaTheme="minorEastAsia" w:hAnsiTheme="minorHAnsi" w:cstheme="minorBidi"/>
          <w:sz w:val="22"/>
          <w:szCs w:val="22"/>
          <w:lang w:val="en-US"/>
        </w:rPr>
        <w:t>questions is yes</w:t>
      </w:r>
      <w:r w:rsidR="534C2F12" w:rsidRPr="00A53B21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6D7FBEDF" w14:textId="77777777" w:rsidR="1625AB50" w:rsidRDefault="3E9551CF" w:rsidP="46D646F8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Do y</w:t>
      </w:r>
      <w:r w:rsidR="534C2F12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ou have a mental illness</w:t>
      </w:r>
      <w:r w:rsidR="7130A8A6" w:rsidRPr="55D6A4CA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58CA6FCA" w14:textId="053933E9" w:rsidR="1625AB50" w:rsidRDefault="094B462C" w:rsidP="524B7635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524B7635">
        <w:rPr>
          <w:rFonts w:asciiTheme="minorHAnsi" w:eastAsiaTheme="minorEastAsia" w:hAnsiTheme="minorHAnsi" w:cstheme="minorBidi"/>
          <w:sz w:val="22"/>
          <w:szCs w:val="22"/>
          <w:lang w:val="en-US"/>
        </w:rPr>
        <w:t>Do y</w:t>
      </w:r>
      <w:r w:rsidR="534C2F12" w:rsidRPr="524B7635">
        <w:rPr>
          <w:rFonts w:asciiTheme="minorHAnsi" w:eastAsiaTheme="minorEastAsia" w:hAnsiTheme="minorHAnsi" w:cstheme="minorBidi"/>
          <w:sz w:val="22"/>
          <w:szCs w:val="22"/>
          <w:lang w:val="en-US"/>
        </w:rPr>
        <w:t>ou need treatment to prevent a serious deterioration in your mental health or physical health, or serious harm to you or someone else</w:t>
      </w:r>
      <w:r w:rsidR="1217ACA8" w:rsidRPr="524B7635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692F7F1B" w14:textId="125D7E8E" w:rsidR="1625AB50" w:rsidRDefault="60F8B8EA" w:rsidP="78536678">
      <w:pPr>
        <w:pStyle w:val="ListParagraph"/>
        <w:numPr>
          <w:ilvl w:val="0"/>
          <w:numId w:val="10"/>
        </w:numPr>
        <w:spacing w:before="100" w:after="120"/>
        <w:rPr>
          <w:rFonts w:asciiTheme="minorHAnsi" w:eastAsiaTheme="minorEastAsia" w:hAnsiTheme="minorHAnsi" w:cstheme="minorBidi"/>
          <w:sz w:val="22"/>
          <w:szCs w:val="22"/>
        </w:rPr>
      </w:pPr>
      <w:r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W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ill</w:t>
      </w:r>
      <w:r w:rsidR="32F3BE99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you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be treated if you are on a </w:t>
      </w:r>
      <w:r w:rsidR="00BF1FC0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Court </w:t>
      </w:r>
      <w:r w:rsidR="7847037D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Secure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Order</w:t>
      </w:r>
      <w:r w:rsidR="4ACF27CF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</w:p>
    <w:p w14:paraId="5E2C3022" w14:textId="62098F06" w:rsidR="1625AB50" w:rsidRDefault="4ACF27CF" w:rsidP="78536678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Is a </w:t>
      </w:r>
      <w:r w:rsidR="00BF1FC0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Court </w:t>
      </w:r>
      <w:r w:rsidR="796BDBFC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Secure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Treatment Order the only way to ensure you will </w:t>
      </w:r>
      <w:r w:rsidR="4EB6054D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receive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4B022028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the 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you need</w:t>
      </w:r>
      <w:r w:rsidR="141CBB54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?</w:t>
      </w:r>
      <w:r w:rsidR="534C2F12" w:rsidRPr="78536678">
        <w:rPr>
          <w:rFonts w:asciiTheme="minorHAnsi" w:eastAsiaTheme="minorEastAsia" w:hAnsiTheme="minorHAnsi" w:cstheme="minorBidi"/>
          <w:sz w:val="22"/>
          <w:szCs w:val="22"/>
          <w:lang w:val="en-US"/>
        </w:rPr>
        <w:t> </w:t>
      </w:r>
      <w:r w:rsidR="534C2F12" w:rsidRPr="78536678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</w:p>
    <w:p w14:paraId="603F75D2" w14:textId="77777777" w:rsidR="5707739A" w:rsidRDefault="5707739A" w:rsidP="46D646F8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</w:p>
    <w:p w14:paraId="7D97E196" w14:textId="74DBE168" w:rsidR="0063A249" w:rsidRDefault="0063A249" w:rsidP="66796D7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446DE">
        <w:rPr>
          <w:rFonts w:asciiTheme="minorHAnsi" w:eastAsiaTheme="minorEastAsia" w:hAnsiTheme="minorHAnsi" w:cstheme="minorBidi"/>
          <w:sz w:val="22"/>
          <w:szCs w:val="22"/>
        </w:rPr>
        <w:t>If the answer to any of these questions is no</w:t>
      </w:r>
      <w:r w:rsidR="00A14885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742F76" w:rsidRPr="00D446DE">
        <w:rPr>
          <w:rFonts w:asciiTheme="minorHAnsi" w:eastAsiaTheme="minorEastAsia" w:hAnsiTheme="minorHAnsi" w:cstheme="minorBidi"/>
          <w:sz w:val="22"/>
          <w:szCs w:val="22"/>
        </w:rPr>
        <w:t xml:space="preserve"> your </w:t>
      </w:r>
      <w:r w:rsidR="00BF1FC0" w:rsidRPr="00D446DE">
        <w:rPr>
          <w:rFonts w:asciiTheme="minorHAnsi" w:eastAsiaTheme="minorEastAsia" w:hAnsiTheme="minorHAnsi" w:cstheme="minorBidi"/>
          <w:sz w:val="22"/>
          <w:szCs w:val="22"/>
        </w:rPr>
        <w:t xml:space="preserve">Court </w:t>
      </w:r>
      <w:r w:rsidR="00742F76" w:rsidRPr="00D446DE">
        <w:rPr>
          <w:rFonts w:asciiTheme="minorHAnsi" w:eastAsiaTheme="minorEastAsia" w:hAnsiTheme="minorHAnsi" w:cstheme="minorBidi"/>
          <w:sz w:val="22"/>
          <w:szCs w:val="22"/>
        </w:rPr>
        <w:t xml:space="preserve">Secure Treatment Order will </w:t>
      </w:r>
      <w:proofErr w:type="gramStart"/>
      <w:r w:rsidR="00742F76" w:rsidRPr="00D446DE">
        <w:rPr>
          <w:rFonts w:asciiTheme="minorHAnsi" w:eastAsiaTheme="minorEastAsia" w:hAnsiTheme="minorHAnsi" w:cstheme="minorBidi"/>
          <w:sz w:val="22"/>
          <w:szCs w:val="22"/>
        </w:rPr>
        <w:t>end</w:t>
      </w:r>
      <w:proofErr w:type="gramEnd"/>
      <w:r w:rsidR="3EFF6722" w:rsidRPr="00D446DE">
        <w:rPr>
          <w:rFonts w:asciiTheme="minorHAnsi" w:eastAsiaTheme="minorEastAsia" w:hAnsiTheme="minorHAnsi" w:cstheme="minorBidi"/>
          <w:sz w:val="22"/>
          <w:szCs w:val="22"/>
        </w:rPr>
        <w:t xml:space="preserve"> and you will </w:t>
      </w:r>
      <w:r w:rsidR="00D446DE" w:rsidRPr="00D446DE">
        <w:rPr>
          <w:rFonts w:asciiTheme="minorHAnsi" w:eastAsiaTheme="minorEastAsia" w:hAnsiTheme="minorHAnsi" w:cstheme="minorBidi"/>
          <w:sz w:val="22"/>
          <w:szCs w:val="22"/>
        </w:rPr>
        <w:t>return</w:t>
      </w:r>
      <w:r w:rsidR="3EFF6722" w:rsidRPr="00D446DE">
        <w:rPr>
          <w:rFonts w:asciiTheme="minorHAnsi" w:eastAsiaTheme="minorEastAsia" w:hAnsiTheme="minorHAnsi" w:cstheme="minorBidi"/>
          <w:sz w:val="22"/>
          <w:szCs w:val="22"/>
        </w:rPr>
        <w:t xml:space="preserve"> to prison</w:t>
      </w:r>
      <w:r w:rsidR="3CCB81DC" w:rsidRPr="00D446DE">
        <w:rPr>
          <w:rFonts w:asciiTheme="minorHAnsi" w:eastAsiaTheme="minorEastAsia" w:hAnsiTheme="minorHAnsi" w:cstheme="minorBidi"/>
          <w:sz w:val="22"/>
          <w:szCs w:val="22"/>
        </w:rPr>
        <w:t>.</w:t>
      </w:r>
      <w:r w:rsidR="3CCB81DC" w:rsidRPr="7853667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90857A6" w14:textId="77777777" w:rsidR="00107792" w:rsidRDefault="00107792" w:rsidP="66796D7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BD96AB6" w14:textId="092C982E" w:rsidR="00107792" w:rsidRDefault="00107792" w:rsidP="00107792">
      <w:pPr>
        <w:spacing w:line="25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>You can use the ‘What I want to tell the Tribunal’ worksheet included with this report to plan and write down what you want to tell the Tribunal.</w:t>
      </w:r>
    </w:p>
    <w:p w14:paraId="46B631B3" w14:textId="77777777" w:rsidR="55D6A4CA" w:rsidRDefault="55D6A4CA" w:rsidP="55D6A4C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69D83C1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b/>
          <w:bCs/>
          <w:sz w:val="22"/>
          <w:szCs w:val="22"/>
        </w:rPr>
        <w:t>Your treating team</w:t>
      </w:r>
    </w:p>
    <w:p w14:paraId="73D47A3F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962BBBF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Consultant psychiatrist: </w:t>
      </w:r>
    </w:p>
    <w:p w14:paraId="1BC967C7" w14:textId="77777777" w:rsidR="008948DB" w:rsidRPr="008948DB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Medical officer: </w:t>
      </w:r>
    </w:p>
    <w:p w14:paraId="189F0B85" w14:textId="77777777" w:rsidR="008948DB" w:rsidRDefault="008948DB" w:rsidP="46D646F8">
      <w:pPr>
        <w:rPr>
          <w:rFonts w:asciiTheme="minorHAnsi" w:eastAsiaTheme="minorEastAsia" w:hAnsiTheme="minorHAnsi" w:cstheme="minorBidi"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 xml:space="preserve">Case manager: </w:t>
      </w:r>
    </w:p>
    <w:p w14:paraId="2889B912" w14:textId="77777777" w:rsidR="4D3DE7F6" w:rsidRDefault="4D3DE7F6" w:rsidP="46D646F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0FA3811" w14:textId="77777777" w:rsidR="00D446DE" w:rsidRDefault="00D446DE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br w:type="page"/>
      </w:r>
    </w:p>
    <w:p w14:paraId="1AA4972E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85030006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lastRenderedPageBreak/>
        <w:t>Your strengths, support in the community and things that help you stay well</w:t>
      </w:r>
    </w:p>
    <w:p w14:paraId="37486F84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[Outline the patient’s strengths including interests, activities and skills, their support in the community, significant relationships and things that have helped them stay well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0EAF072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001728EC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Your culture, family and housing</w:t>
      </w:r>
    </w:p>
    <w:p w14:paraId="1389A19B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[Provide a short statement about the patient’s culture, family background and housing situation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2096FCF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5F1317AE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Your education and work history</w:t>
      </w:r>
    </w:p>
    <w:p w14:paraId="7A8060C6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a short statement about the patient’s education and employment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bookmarkEnd w:id="1"/>
    <w:p w14:paraId="2A0D81B8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633637FF" w14:textId="77777777" w:rsidR="00FD48FA" w:rsidRDefault="00FD48FA" w:rsidP="00FD48FA">
      <w:pPr>
        <w:spacing w:after="120" w:line="270" w:lineRule="atLeast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What you have told us about your views, preferences, hopes and goals</w:t>
      </w:r>
    </w:p>
    <w:p w14:paraId="320F2EC5" w14:textId="77777777" w:rsidR="00FD48FA" w:rsidRDefault="00FD48FA" w:rsidP="00FD48FA">
      <w:pP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[Summarise the patient’s views about their treatment and their goals more broadly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>]</w:t>
      </w:r>
    </w:p>
    <w:p w14:paraId="0B81FC15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14B0742B" w14:textId="5A0D2A68" w:rsidR="00FD48FA" w:rsidRDefault="00FD48FA" w:rsidP="00FD48FA">
      <w:pPr>
        <w:pStyle w:val="ListParagraph"/>
        <w:spacing w:line="256" w:lineRule="auto"/>
        <w:ind w:left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Why we think you meet the criteria for a Court Secure Treatment Order</w:t>
      </w:r>
    </w:p>
    <w:p w14:paraId="5065547C" w14:textId="77777777" w:rsidR="00FD48FA" w:rsidRPr="00C25224" w:rsidRDefault="00FD48FA" w:rsidP="00FD48FA">
      <w:pPr>
        <w:pStyle w:val="ListParagraph"/>
        <w:spacing w:line="256" w:lineRule="auto"/>
        <w:ind w:left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A670218" w14:textId="77777777" w:rsidR="00FD48FA" w:rsidRDefault="00FD48FA" w:rsidP="00FD48FA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Your history with mental health treatment and Thomas </w:t>
      </w:r>
      <w:proofErr w:type="spellStart"/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Embling</w:t>
      </w:r>
      <w:proofErr w:type="spellEnd"/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Hospital</w:t>
      </w:r>
    </w:p>
    <w:p w14:paraId="3CC845E2" w14:textId="77777777" w:rsidR="00FD48FA" w:rsidRDefault="00FD48FA" w:rsidP="00FD48FA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6A2DCFE8" w14:textId="77777777" w:rsidR="00FD48FA" w:rsidRDefault="00FD48FA" w:rsidP="00FD48FA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the patient with a summary of what led to them initially receiving mental health treatment,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>details of their placement prior to admission (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>including the name of prison, whether on remand or details of sentence, charges or convictions)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and why they were transferred to 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Hospital. Include what has helped the patient stay well and attempts at voluntary treatment and discharge from 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07A2DE1F" w14:textId="77777777" w:rsidR="000A6D61" w:rsidRPr="00185F8D" w:rsidRDefault="000A6D61" w:rsidP="00185F8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F7CA02E" w14:textId="615DE3DC" w:rsidR="007F5411" w:rsidRDefault="007F5411" w:rsidP="007F5411">
      <w:pPr>
        <w:pStyle w:val="ListParagraph"/>
        <w:spacing w:line="256" w:lineRule="auto"/>
        <w:ind w:left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Why we think you meet the criteria for a </w:t>
      </w:r>
      <w:r w:rsidR="006023CF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Court 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Secure Treatment Order</w:t>
      </w:r>
    </w:p>
    <w:p w14:paraId="4B19F4CE" w14:textId="77777777" w:rsidR="007F5411" w:rsidRPr="00660617" w:rsidRDefault="007F5411" w:rsidP="007F5411">
      <w:pPr>
        <w:pStyle w:val="ListParagraph"/>
        <w:spacing w:line="256" w:lineRule="auto"/>
        <w:ind w:left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DD1527C" w14:textId="77777777" w:rsidR="007F5411" w:rsidRDefault="007F5411" w:rsidP="007F5411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Your history with mental health treatment and Thomas </w:t>
      </w:r>
      <w:proofErr w:type="spellStart"/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Embling</w:t>
      </w:r>
      <w:proofErr w:type="spellEnd"/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Hospital</w:t>
      </w:r>
    </w:p>
    <w:p w14:paraId="22563C1C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614CC893" w14:textId="2A269200" w:rsidR="007F5411" w:rsidRDefault="007F5411" w:rsidP="007F5411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the patient with a summary of what led to them initially receiving mental health treatment,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</w:rPr>
        <w:t>details of their placement prior to admission (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>including the name of prison</w:t>
      </w:r>
      <w:r w:rsidR="00E36ABC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 xml:space="preserve"> and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val="en-GB"/>
        </w:rPr>
        <w:t>details of sentence, charges or convictions)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and why they were transferred to 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Hospital. Include what has helped the patient stay well and attempts at voluntary treatment and discharge from 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59B79767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733828C0" w14:textId="77777777" w:rsidR="007F5411" w:rsidRDefault="007F5411" w:rsidP="007F5411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Why we think you have a mental illness</w:t>
      </w:r>
    </w:p>
    <w:p w14:paraId="4C8041E3" w14:textId="77777777" w:rsidR="007F5411" w:rsidRDefault="007F5411" w:rsidP="007F5411">
      <w:pPr>
        <w:pStyle w:val="MHTBodyText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>We think you have a mental illness because you have had significant disturbances of thought, mood, perception or memory.</w:t>
      </w:r>
    </w:p>
    <w:p w14:paraId="6F6C9048" w14:textId="77777777" w:rsidR="007F5411" w:rsidRDefault="007F5411" w:rsidP="007F5411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[Provide the patient with specific examples of relevant symptoms and how they experienced them. If you include a diagnosis include the patient’s views about it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].</w:t>
      </w:r>
    </w:p>
    <w:p w14:paraId="32E80CCC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B3FC4A8" w14:textId="77777777" w:rsidR="007F5411" w:rsidRDefault="007F5411" w:rsidP="007F5411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Why we think you currently need treatment</w:t>
      </w:r>
    </w:p>
    <w:p w14:paraId="28680CA4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AB9BE7A" w14:textId="77777777" w:rsidR="007F5411" w:rsidRDefault="007F5411" w:rsidP="007F5411">
      <w:pP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[Explain to the patient why they need treatment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>to prevent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>a serious deterioration to their mental or physicial health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 or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2F5496" w:themeColor="accent1" w:themeShade="BF"/>
          <w:sz w:val="22"/>
          <w:szCs w:val="22"/>
        </w:rPr>
        <w:t xml:space="preserve">serious harm to themselves or someone else. </w:t>
      </w:r>
      <w:r>
        <w:rPr>
          <w:rFonts w:asciiTheme="minorHAnsi" w:eastAsiaTheme="minorEastAsia" w:hAnsiTheme="minorHAnsi" w:cstheme="minorBidi"/>
          <w:i/>
          <w:iCs/>
          <w:noProof/>
          <w:color w:val="2F5496" w:themeColor="accent1" w:themeShade="BF"/>
          <w:sz w:val="22"/>
          <w:szCs w:val="22"/>
        </w:rPr>
        <w:t xml:space="preserve">Include relevant examples from their history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02CD326E" w14:textId="77777777" w:rsidR="007F5411" w:rsidRDefault="007F5411" w:rsidP="007F5411">
      <w:pP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</w:p>
    <w:p w14:paraId="15144CDA" w14:textId="3B2573FA" w:rsidR="007F5411" w:rsidRDefault="007F5411" w:rsidP="007F5411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Will treatment be provided if you are on a </w:t>
      </w:r>
      <w:r w:rsidR="006023C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Court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Secure Treatment Order?</w:t>
      </w:r>
    </w:p>
    <w:p w14:paraId="46D50517" w14:textId="77777777" w:rsidR="007F5411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5310F2E" w14:textId="77777777" w:rsidR="007F5411" w:rsidRDefault="007F5411" w:rsidP="007F5411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Medication</w:t>
      </w:r>
    </w:p>
    <w:p w14:paraId="76205104" w14:textId="77777777" w:rsidR="007F5411" w:rsidRDefault="007F5411" w:rsidP="007F541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D109A7" w14:textId="55203297" w:rsidR="007F5411" w:rsidRDefault="007F5411" w:rsidP="007F5411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[Explain how you will provide medication for mental health and other conditions if the patient is on a </w:t>
      </w:r>
      <w:r w:rsidR="006023CF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Court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Secure Treatment Order.  Include the names of all medications you will provide, the dosage, method of administration and expected benefits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E6C279A" w14:textId="77777777" w:rsidR="007F5411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6383A48" w14:textId="77777777" w:rsidR="007F5411" w:rsidRDefault="007F5411" w:rsidP="007F5411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Other treatment and support</w:t>
      </w:r>
    </w:p>
    <w:p w14:paraId="06208F09" w14:textId="77777777" w:rsidR="007F5411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B1B09C1" w14:textId="77777777" w:rsidR="000D6657" w:rsidRPr="00D96726" w:rsidRDefault="000D6657" w:rsidP="000D6657">
      <w:pP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</w:pP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[Explain the non-medical treatment and support you will provide and how you will provide it, such as access to psychological support,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and if relevant in the patient’s circumstances, 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housing support or the NDIS </w:t>
      </w:r>
      <w:r w:rsidRPr="00D96726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11A9DF2" w14:textId="77777777" w:rsidR="007F5411" w:rsidRPr="00660617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green"/>
        </w:rPr>
      </w:pPr>
    </w:p>
    <w:p w14:paraId="452A1824" w14:textId="58374826" w:rsidR="007F5411" w:rsidRDefault="007F5411" w:rsidP="007F5411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Why we think a Court Secure Treatment Order may be the only way you will receive the treatment you need</w:t>
      </w:r>
    </w:p>
    <w:p w14:paraId="7AED0500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1E5CEBA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why you believe their treatment needs to be compulsory </w:t>
      </w: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838ADFC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1774C20" w14:textId="77777777" w:rsidR="007F5411" w:rsidRDefault="007F5411" w:rsidP="007F541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Your progress and goals of your current treatment plan</w:t>
      </w:r>
    </w:p>
    <w:p w14:paraId="68B04E93" w14:textId="77777777" w:rsidR="007F5411" w:rsidRPr="00660617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US"/>
        </w:rPr>
      </w:pPr>
    </w:p>
    <w:p w14:paraId="6A2F1864" w14:textId="77777777" w:rsidR="00D001F6" w:rsidRPr="007B325F" w:rsidRDefault="00D001F6" w:rsidP="00D001F6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[Summarise the purpose of the patient’s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admission for the patient, their progress and how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y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ou will work to transition them out of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Thomas </w:t>
      </w:r>
      <w:proofErr w:type="spellStart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Embling</w:t>
      </w:r>
      <w:proofErr w:type="spellEnd"/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Hospital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If the patient may be discharged to the community rather than back to prison, please summarise discussions that are taking place with relevant community services and supports.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D96726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3578312D" w14:textId="77777777" w:rsidR="007F5411" w:rsidRDefault="007F5411" w:rsidP="007F541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F034E68" w14:textId="77777777" w:rsidR="007F5411" w:rsidRDefault="007F5411" w:rsidP="007F541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Views of your family, friends, carers or guardians</w:t>
      </w:r>
    </w:p>
    <w:p w14:paraId="1CE3DB6D" w14:textId="77777777" w:rsidR="007F5411" w:rsidRDefault="007F5411" w:rsidP="007F5411">
      <w:pPr>
        <w:spacing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24B9C8B" w14:textId="77777777" w:rsidR="00051012" w:rsidRPr="006B6316" w:rsidRDefault="00051012" w:rsidP="0005101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71E54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Pr="00F479E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Identify the patient’s support people, how you have involved them in treatment planning and other discussions, and what they have said about the patient’s treatment and support they can </w:t>
      </w:r>
      <w:proofErr w:type="gramStart"/>
      <w:r w:rsidRPr="00F479E0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provide </w:t>
      </w:r>
      <w:r w:rsidRPr="00671E54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>-</w:t>
      </w:r>
      <w:proofErr w:type="gramEnd"/>
      <w:r w:rsidRPr="00FD66B9">
        <w:rPr>
          <w:rFonts w:asciiTheme="minorHAnsi" w:eastAsiaTheme="minorEastAsia" w:hAnsiTheme="minorHAnsi" w:cstheme="minorBidi"/>
          <w:b/>
          <w:bCs/>
          <w:i/>
          <w:iCs/>
          <w:noProof/>
          <w:color w:val="FF0000"/>
          <w:sz w:val="22"/>
          <w:szCs w:val="22"/>
          <w:highlight w:val="yellow"/>
        </w:rPr>
        <w:t xml:space="preserve"> delete this prompt</w:t>
      </w:r>
      <w:r w:rsidRPr="00CA548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43C77E6" w14:textId="77777777" w:rsidR="007F5411" w:rsidRDefault="007F5411" w:rsidP="007F5411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6ED07AB5" w14:textId="77777777" w:rsidR="007F5411" w:rsidRDefault="007F5411" w:rsidP="007F5411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>We hope you can participate in your Tribunal hearing. If you do not participate the Tribunal will have to make a decision without you.</w:t>
      </w:r>
    </w:p>
    <w:p w14:paraId="4F006EE2" w14:textId="77777777" w:rsidR="007F5411" w:rsidRDefault="007F5411" w:rsidP="007F541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0AD77A8" w14:textId="77777777" w:rsidR="00AF2C86" w:rsidRPr="00065E3A" w:rsidRDefault="00AF2C86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noProof/>
          <w:sz w:val="22"/>
          <w:szCs w:val="22"/>
        </w:rPr>
        <w:t>Yours sincerely</w:t>
      </w:r>
    </w:p>
    <w:p w14:paraId="19D42AF2" w14:textId="77777777" w:rsidR="00A5403B" w:rsidRDefault="00A5403B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B804141" w14:textId="77777777" w:rsidR="00295494" w:rsidRDefault="00295494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025460ED" w14:textId="77777777" w:rsidR="008B0EFB" w:rsidRDefault="008B0EFB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A171B2B" w14:textId="77777777" w:rsidR="00165806" w:rsidRPr="00065E3A" w:rsidRDefault="00165806" w:rsidP="46D646F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46D646F8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Dr </w:t>
      </w:r>
    </w:p>
    <w:p w14:paraId="637A2DDE" w14:textId="77777777" w:rsidR="00656A82" w:rsidRDefault="00165806" w:rsidP="46D646F8">
      <w:pPr>
        <w:rPr>
          <w:rFonts w:asciiTheme="minorHAnsi" w:eastAsiaTheme="minorEastAsia" w:hAnsiTheme="minorHAnsi" w:cstheme="minorBidi"/>
          <w:sz w:val="22"/>
          <w:szCs w:val="22"/>
        </w:rPr>
        <w:sectPr w:rsidR="00656A82" w:rsidSect="009A4FDC">
          <w:headerReference w:type="default" r:id="rId11"/>
          <w:footerReference w:type="default" r:id="rId12"/>
          <w:footerReference w:type="first" r:id="rId13"/>
          <w:pgSz w:w="11906" w:h="16838"/>
          <w:pgMar w:top="1559" w:right="1134" w:bottom="992" w:left="1134" w:header="709" w:footer="164" w:gutter="0"/>
          <w:cols w:space="708"/>
          <w:docGrid w:linePitch="360"/>
        </w:sectPr>
      </w:pPr>
      <w:r w:rsidRPr="46D646F8">
        <w:rPr>
          <w:rFonts w:asciiTheme="minorHAnsi" w:eastAsiaTheme="minorEastAsia" w:hAnsiTheme="minorHAnsi" w:cstheme="minorBidi"/>
          <w:sz w:val="22"/>
          <w:szCs w:val="22"/>
        </w:rPr>
        <w:t>Consultant Psychiatrist</w:t>
      </w:r>
    </w:p>
    <w:p w14:paraId="536A6769" w14:textId="77777777" w:rsidR="00706884" w:rsidRDefault="00706884" w:rsidP="0070688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340E040F" w14:textId="77777777" w:rsidR="00706884" w:rsidRDefault="00706884" w:rsidP="0070688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18BE6FEB" w14:textId="7DB7EFF0" w:rsidR="00706884" w:rsidRDefault="00706884" w:rsidP="0070688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>
        <w:drawing>
          <wp:anchor distT="0" distB="0" distL="114300" distR="114300" simplePos="0" relativeHeight="251659264" behindDoc="0" locked="0" layoutInCell="1" allowOverlap="1" wp14:anchorId="12A4B2C2" wp14:editId="16B01F92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5CD85440" w14:textId="77777777" w:rsidR="00706884" w:rsidRDefault="00706884" w:rsidP="00706884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706884" w14:paraId="16B4A578" w14:textId="77777777" w:rsidTr="00706884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4F8D5" w14:textId="77777777" w:rsidR="00706884" w:rsidRDefault="00706884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Use this worksheet to write what you want to say at your Mental Health Tribunal hearing.</w:t>
            </w:r>
          </w:p>
          <w:p w14:paraId="0F6AFE90" w14:textId="77777777" w:rsidR="00706884" w:rsidRDefault="00706884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You can bring this to your hearing or email it to the Tribunal at </w:t>
            </w:r>
            <w:hyperlink r:id="rId15" w:history="1">
              <w:r>
                <w:rPr>
                  <w:rStyle w:val="Hyperlink"/>
                  <w:rFonts w:ascii="Arial" w:eastAsiaTheme="minorHAnsi" w:hAnsi="Arial" w:cs="Arial"/>
                  <w:color w:val="auto"/>
                  <w:sz w:val="22"/>
                  <w:szCs w:val="22"/>
                </w:rPr>
                <w:t>mht@mht.vic.gov.au</w:t>
              </w:r>
            </w:hyperlink>
            <w:r>
              <w:rPr>
                <w:rFonts w:ascii="Arial" w:eastAsiaTheme="minorHAnsi" w:hAnsi="Arial" w:cs="Arial"/>
                <w:sz w:val="22"/>
                <w:szCs w:val="22"/>
              </w:rPr>
              <w:t>.  We will share it with your treating team for fairness. You can attach more pages.</w:t>
            </w:r>
          </w:p>
        </w:tc>
      </w:tr>
      <w:tr w:rsidR="00706884" w14:paraId="50E6B7ED" w14:textId="77777777" w:rsidTr="00706884">
        <w:trPr>
          <w:trHeight w:val="45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A730" w14:textId="77777777" w:rsidR="00706884" w:rsidRDefault="00706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706884" w14:paraId="0B922F38" w14:textId="77777777" w:rsidTr="00706884">
        <w:trPr>
          <w:trHeight w:val="4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D09F" w14:textId="77777777" w:rsidR="00706884" w:rsidRDefault="00706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706884" w14:paraId="54DA98AE" w14:textId="77777777" w:rsidTr="00706884">
        <w:trPr>
          <w:trHeight w:val="87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A2774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263831C8" w14:textId="77777777" w:rsidR="00706884" w:rsidRDefault="007068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884" w14:paraId="28685ED6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201F94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0DB43E0E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0B0B10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48E76B3D" w14:textId="77777777" w:rsidTr="00706884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D5F60" w14:textId="2A25AAAE" w:rsidR="00706884" w:rsidRDefault="00706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do you think about being on a </w:t>
            </w:r>
            <w:r w:rsidR="002A24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Secure Treatment Order?</w:t>
            </w:r>
          </w:p>
          <w:p w14:paraId="3A00B9DF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248C825C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09EB15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53173276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71D578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5B41D1C3" w14:textId="77777777" w:rsidTr="00706884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F7B8DA" w14:textId="1102BBB3" w:rsidR="00706884" w:rsidRDefault="00706884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</w:t>
            </w:r>
            <w:r w:rsidR="00F367D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en-US"/>
                </w:rPr>
                <w:id w:val="-5745896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67DA" w:rsidRPr="00F367DA">
                  <w:rPr>
                    <w:rFonts w:ascii="Wingdings" w:eastAsia="Wingdings" w:hAnsi="Wingdings" w:cs="Wingdings"/>
                    <w:b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="00F367DA" w:rsidRPr="00F367D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en-US"/>
                </w:rPr>
                <w:id w:val="-15665633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367DA" w:rsidRPr="00F367DA">
                  <w:rPr>
                    <w:rFonts w:ascii="Wingdings" w:eastAsia="Wingdings" w:hAnsi="Wingdings" w:cs="Wingdings"/>
                    <w:b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 w:rsidR="00F367DA" w:rsidRPr="00F367D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297B50D3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7AD86905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65B680A3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1903E1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E85B55B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1EC5F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7E713DB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8B2A6B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4651AC5F" w14:textId="77777777" w:rsidTr="00706884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F168E4" w14:textId="77777777" w:rsidR="00706884" w:rsidRDefault="00706884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706884" w14:paraId="52313742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4EA588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3C8A9B44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21CB8C" w14:textId="77777777" w:rsidR="00706884" w:rsidRDefault="0070688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0154ECD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B64F83" w14:textId="77777777" w:rsidR="00706884" w:rsidRDefault="0070688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6102725F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EA4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5208B46" w14:textId="77777777" w:rsidTr="00706884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EA9A94" w14:textId="77777777" w:rsidR="00706884" w:rsidRDefault="0070688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0438E11B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3691C153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8BB454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25236719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B25995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7CCDD86F" w14:textId="77777777" w:rsidTr="00706884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36E5E0" w14:textId="77777777" w:rsidR="00706884" w:rsidRDefault="00706884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071D9A45" w14:textId="77777777" w:rsidR="00706884" w:rsidRDefault="00706884" w:rsidP="00706884">
            <w:pPr>
              <w:pStyle w:val="MHTBodyText"/>
              <w:numPr>
                <w:ilvl w:val="0"/>
                <w:numId w:val="29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6153631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5B3FF05" w14:textId="77777777" w:rsidR="00706884" w:rsidRDefault="00706884" w:rsidP="00706884">
            <w:pPr>
              <w:pStyle w:val="MHTBodyText"/>
              <w:numPr>
                <w:ilvl w:val="0"/>
                <w:numId w:val="29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prevent: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54B0DE7" w14:textId="77777777" w:rsidR="00706884" w:rsidRDefault="00706884" w:rsidP="00706884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 serious deterioration in your mental health or physical health?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4831570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0642893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1B611B68" w14:textId="77777777" w:rsidR="00706884" w:rsidRDefault="00706884" w:rsidP="00706884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? 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50767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1237713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77651901" w14:textId="77777777" w:rsidR="00706884" w:rsidRDefault="0070688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7D2C5A" w14:textId="77777777" w:rsidR="00706884" w:rsidRDefault="00706884" w:rsidP="00706884">
            <w:pPr>
              <w:pStyle w:val="ListParagraph"/>
              <w:numPr>
                <w:ilvl w:val="0"/>
                <w:numId w:val="29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Will you be treated now if you are on a Treatment Order?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8626351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243715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691B7599" w14:textId="77777777" w:rsidR="00706884" w:rsidRDefault="00706884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7B66FE" w14:textId="77777777" w:rsidR="00706884" w:rsidRDefault="00706884" w:rsidP="00706884">
            <w:pPr>
              <w:pStyle w:val="ListParagraph"/>
              <w:numPr>
                <w:ilvl w:val="0"/>
                <w:numId w:val="29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 a Treatment Order the only way to ensure you will get the treatment you need?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208641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1347876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eastAsia="Wingdings" w:hAnsi="Wingdings" w:cs="Wingdings"/>
                    <w:bCs/>
                    <w:color w:val="000000"/>
                    <w:sz w:val="22"/>
                    <w:szCs w:val="22"/>
                    <w:lang w:val="en-US"/>
                  </w:rPr>
                  <w:t>¨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</w:t>
            </w:r>
          </w:p>
          <w:p w14:paraId="622AF424" w14:textId="77777777" w:rsidR="00706884" w:rsidRDefault="00706884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24E4E910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7A0FF2E3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F5216B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21AB54BB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5F9C1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E7644D8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DE47D3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227902D6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BC81E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0A183F36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6EA0B7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5C218254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3DACF8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4EB3AF07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1C15C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03A1D5A1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E79C1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30CDBB87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8D4645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19C47B23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A00AA0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06884" w14:paraId="2B701144" w14:textId="77777777" w:rsidTr="00706884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D7B" w14:textId="77777777" w:rsidR="00706884" w:rsidRDefault="0070688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5531F6B" w14:textId="77777777" w:rsidR="00706884" w:rsidRDefault="00706884" w:rsidP="00706884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You can bring this to your hearing or email it to the Tribunal at </w:t>
      </w:r>
      <w:hyperlink r:id="rId16" w:history="1">
        <w:r>
          <w:rPr>
            <w:rStyle w:val="Hyperlink"/>
            <w:rFonts w:ascii="Arial" w:eastAsiaTheme="minorHAnsi" w:hAnsi="Arial" w:cs="Arial"/>
            <w:color w:val="auto"/>
            <w:sz w:val="22"/>
            <w:szCs w:val="22"/>
          </w:rPr>
          <w:t>mht@mht.vic.gov.au</w:t>
        </w:r>
      </w:hyperlink>
    </w:p>
    <w:p w14:paraId="60E90ACF" w14:textId="77777777" w:rsidR="00706884" w:rsidRDefault="00706884" w:rsidP="00706884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We will share it with your treating team for fairness.</w:t>
      </w:r>
    </w:p>
    <w:p w14:paraId="27DDD21C" w14:textId="5E6CE547" w:rsidR="009B5237" w:rsidRPr="004B7D09" w:rsidRDefault="009B5237" w:rsidP="00706884">
      <w:pPr>
        <w:pStyle w:val="MHTHeading1"/>
        <w:spacing w:after="0" w:line="240" w:lineRule="auto"/>
        <w:jc w:val="center"/>
        <w:rPr>
          <w:rFonts w:ascii="Arial" w:hAnsi="Arial" w:cs="Arial"/>
          <w:sz w:val="24"/>
          <w:szCs w:val="22"/>
        </w:rPr>
      </w:pPr>
    </w:p>
    <w:sectPr w:rsidR="009B5237" w:rsidRPr="004B7D09" w:rsidSect="007A787E">
      <w:headerReference w:type="default" r:id="rId17"/>
      <w:footerReference w:type="default" r:id="rId18"/>
      <w:footerReference w:type="first" r:id="rId19"/>
      <w:pgSz w:w="11906" w:h="16838"/>
      <w:pgMar w:top="155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96E9" w14:textId="77777777" w:rsidR="00672232" w:rsidRDefault="00672232">
      <w:r>
        <w:separator/>
      </w:r>
    </w:p>
  </w:endnote>
  <w:endnote w:type="continuationSeparator" w:id="0">
    <w:p w14:paraId="42BF4088" w14:textId="77777777" w:rsidR="00672232" w:rsidRDefault="00672232">
      <w:r>
        <w:continuationSeparator/>
      </w:r>
    </w:p>
  </w:endnote>
  <w:endnote w:type="continuationNotice" w:id="1">
    <w:p w14:paraId="41B55624" w14:textId="77777777" w:rsidR="00672232" w:rsidRDefault="0067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22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20C0" w14:textId="77777777" w:rsidR="00886597" w:rsidRDefault="00886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64763" w14:textId="77777777" w:rsidR="00886597" w:rsidRDefault="00886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D3DE7F6" w14:paraId="35E5FDF3" w14:textId="77777777" w:rsidTr="4D3DE7F6">
      <w:tc>
        <w:tcPr>
          <w:tcW w:w="3213" w:type="dxa"/>
        </w:tcPr>
        <w:p w14:paraId="5C67C88D" w14:textId="77777777" w:rsidR="4D3DE7F6" w:rsidRDefault="4D3DE7F6" w:rsidP="4D3DE7F6">
          <w:pPr>
            <w:pStyle w:val="Header"/>
            <w:ind w:left="-115"/>
          </w:pPr>
        </w:p>
      </w:tc>
      <w:tc>
        <w:tcPr>
          <w:tcW w:w="3213" w:type="dxa"/>
        </w:tcPr>
        <w:p w14:paraId="1485BD70" w14:textId="77777777" w:rsidR="4D3DE7F6" w:rsidRDefault="4D3DE7F6" w:rsidP="4D3DE7F6">
          <w:pPr>
            <w:pStyle w:val="Header"/>
            <w:jc w:val="center"/>
          </w:pPr>
        </w:p>
      </w:tc>
      <w:tc>
        <w:tcPr>
          <w:tcW w:w="3213" w:type="dxa"/>
        </w:tcPr>
        <w:p w14:paraId="69C140F6" w14:textId="77777777" w:rsidR="4D3DE7F6" w:rsidRDefault="4D3DE7F6" w:rsidP="4D3DE7F6">
          <w:pPr>
            <w:pStyle w:val="Header"/>
            <w:ind w:right="-115"/>
            <w:jc w:val="right"/>
          </w:pPr>
        </w:p>
      </w:tc>
    </w:tr>
  </w:tbl>
  <w:p w14:paraId="534C3249" w14:textId="77777777" w:rsidR="4D3DE7F6" w:rsidRDefault="4D3DE7F6" w:rsidP="4D3DE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BEB" w14:textId="77777777" w:rsidR="00960202" w:rsidRDefault="00960202">
    <w:pPr>
      <w:pStyle w:val="Footer"/>
      <w:jc w:val="right"/>
    </w:pPr>
  </w:p>
  <w:p w14:paraId="03296368" w14:textId="77777777" w:rsidR="00960202" w:rsidRDefault="009602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D3DE7F6" w14:paraId="2B02D161" w14:textId="77777777" w:rsidTr="4D3DE7F6">
      <w:tc>
        <w:tcPr>
          <w:tcW w:w="3009" w:type="dxa"/>
        </w:tcPr>
        <w:p w14:paraId="0EBD4AA9" w14:textId="77777777" w:rsidR="4D3DE7F6" w:rsidRDefault="4D3DE7F6" w:rsidP="4D3DE7F6">
          <w:pPr>
            <w:pStyle w:val="Header"/>
            <w:ind w:left="-115"/>
          </w:pPr>
        </w:p>
      </w:tc>
      <w:tc>
        <w:tcPr>
          <w:tcW w:w="3009" w:type="dxa"/>
        </w:tcPr>
        <w:p w14:paraId="0EE5FA68" w14:textId="77777777" w:rsidR="4D3DE7F6" w:rsidRDefault="4D3DE7F6" w:rsidP="4D3DE7F6">
          <w:pPr>
            <w:pStyle w:val="Header"/>
            <w:jc w:val="center"/>
          </w:pPr>
        </w:p>
      </w:tc>
      <w:tc>
        <w:tcPr>
          <w:tcW w:w="3009" w:type="dxa"/>
        </w:tcPr>
        <w:p w14:paraId="27C4266C" w14:textId="77777777" w:rsidR="4D3DE7F6" w:rsidRDefault="4D3DE7F6" w:rsidP="4D3DE7F6">
          <w:pPr>
            <w:pStyle w:val="Header"/>
            <w:ind w:right="-115"/>
            <w:jc w:val="right"/>
          </w:pPr>
        </w:p>
      </w:tc>
    </w:tr>
  </w:tbl>
  <w:p w14:paraId="26274F68" w14:textId="77777777" w:rsidR="4D3DE7F6" w:rsidRDefault="4D3DE7F6" w:rsidP="4D3DE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F559" w14:textId="77777777" w:rsidR="00672232" w:rsidRDefault="00672232">
      <w:r>
        <w:separator/>
      </w:r>
    </w:p>
  </w:footnote>
  <w:footnote w:type="continuationSeparator" w:id="0">
    <w:p w14:paraId="1F1B76DC" w14:textId="77777777" w:rsidR="00672232" w:rsidRDefault="00672232">
      <w:r>
        <w:continuationSeparator/>
      </w:r>
    </w:p>
  </w:footnote>
  <w:footnote w:type="continuationNotice" w:id="1">
    <w:p w14:paraId="02FE8EFA" w14:textId="77777777" w:rsidR="00672232" w:rsidRDefault="00672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B0D0" w14:textId="4D21E289" w:rsidR="4D3DE7F6" w:rsidRDefault="00D446DE" w:rsidP="4D3DE7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C728B" wp14:editId="321DD894">
          <wp:simplePos x="0" y="0"/>
          <wp:positionH relativeFrom="leftMargin">
            <wp:posOffset>-149860</wp:posOffset>
          </wp:positionH>
          <wp:positionV relativeFrom="page">
            <wp:posOffset>991870</wp:posOffset>
          </wp:positionV>
          <wp:extent cx="1105535" cy="384175"/>
          <wp:effectExtent l="0" t="127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055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E499" w14:textId="1C4BBFD7" w:rsidR="4D3DE7F6" w:rsidRDefault="007A787E" w:rsidP="007A787E">
    <w:pPr>
      <w:pStyle w:val="Header"/>
      <w:tabs>
        <w:tab w:val="clear" w:pos="4153"/>
        <w:tab w:val="clear" w:pos="8306"/>
        <w:tab w:val="left" w:pos="7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A77"/>
    <w:multiLevelType w:val="hybridMultilevel"/>
    <w:tmpl w:val="71B001AC"/>
    <w:lvl w:ilvl="0" w:tplc="6596A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00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8F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0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EA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720" w:hanging="360"/>
      </w:pPr>
    </w:lvl>
    <w:lvl w:ilvl="1" w:tplc="5B9E5108">
      <w:start w:val="1"/>
      <w:numFmt w:val="lowerLetter"/>
      <w:lvlText w:val="%2."/>
      <w:lvlJc w:val="left"/>
      <w:pPr>
        <w:ind w:left="1440" w:hanging="360"/>
      </w:pPr>
    </w:lvl>
    <w:lvl w:ilvl="2" w:tplc="29DE9426">
      <w:start w:val="1"/>
      <w:numFmt w:val="lowerRoman"/>
      <w:lvlText w:val="%3."/>
      <w:lvlJc w:val="right"/>
      <w:pPr>
        <w:ind w:left="2160" w:hanging="180"/>
      </w:pPr>
    </w:lvl>
    <w:lvl w:ilvl="3" w:tplc="E38C1056">
      <w:start w:val="1"/>
      <w:numFmt w:val="decimal"/>
      <w:lvlText w:val="%4."/>
      <w:lvlJc w:val="left"/>
      <w:pPr>
        <w:ind w:left="2880" w:hanging="360"/>
      </w:pPr>
    </w:lvl>
    <w:lvl w:ilvl="4" w:tplc="1778A206">
      <w:start w:val="1"/>
      <w:numFmt w:val="lowerLetter"/>
      <w:lvlText w:val="%5."/>
      <w:lvlJc w:val="left"/>
      <w:pPr>
        <w:ind w:left="3600" w:hanging="360"/>
      </w:pPr>
    </w:lvl>
    <w:lvl w:ilvl="5" w:tplc="5E5C4676">
      <w:start w:val="1"/>
      <w:numFmt w:val="lowerRoman"/>
      <w:lvlText w:val="%6."/>
      <w:lvlJc w:val="right"/>
      <w:pPr>
        <w:ind w:left="4320" w:hanging="180"/>
      </w:pPr>
    </w:lvl>
    <w:lvl w:ilvl="6" w:tplc="7298B282">
      <w:start w:val="1"/>
      <w:numFmt w:val="decimal"/>
      <w:lvlText w:val="%7."/>
      <w:lvlJc w:val="left"/>
      <w:pPr>
        <w:ind w:left="5040" w:hanging="360"/>
      </w:pPr>
    </w:lvl>
    <w:lvl w:ilvl="7" w:tplc="AF20FE1C">
      <w:start w:val="1"/>
      <w:numFmt w:val="lowerLetter"/>
      <w:lvlText w:val="%8."/>
      <w:lvlJc w:val="left"/>
      <w:pPr>
        <w:ind w:left="5760" w:hanging="360"/>
      </w:pPr>
    </w:lvl>
    <w:lvl w:ilvl="8" w:tplc="452044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41776"/>
    <w:multiLevelType w:val="hybridMultilevel"/>
    <w:tmpl w:val="FFFFFFFF"/>
    <w:lvl w:ilvl="0" w:tplc="794E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4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5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66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A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C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8E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74103"/>
    <w:multiLevelType w:val="hybridMultilevel"/>
    <w:tmpl w:val="FFFFFFFF"/>
    <w:lvl w:ilvl="0" w:tplc="A1829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0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0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E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4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C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1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43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67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32B3D"/>
    <w:multiLevelType w:val="hybridMultilevel"/>
    <w:tmpl w:val="053AFD5A"/>
    <w:lvl w:ilvl="0" w:tplc="05C24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4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03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8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47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6F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0F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26"/>
  </w:num>
  <w:num w:numId="10">
    <w:abstractNumId w:val="24"/>
  </w:num>
  <w:num w:numId="11">
    <w:abstractNumId w:val="7"/>
  </w:num>
  <w:num w:numId="12">
    <w:abstractNumId w:val="16"/>
  </w:num>
  <w:num w:numId="13">
    <w:abstractNumId w:val="14"/>
  </w:num>
  <w:num w:numId="14">
    <w:abstractNumId w:val="9"/>
  </w:num>
  <w:num w:numId="15">
    <w:abstractNumId w:val="3"/>
  </w:num>
  <w:num w:numId="16">
    <w:abstractNumId w:val="10"/>
  </w:num>
  <w:num w:numId="17">
    <w:abstractNumId w:val="8"/>
  </w:num>
  <w:num w:numId="18">
    <w:abstractNumId w:val="27"/>
  </w:num>
  <w:num w:numId="19">
    <w:abstractNumId w:val="22"/>
  </w:num>
  <w:num w:numId="20">
    <w:abstractNumId w:val="6"/>
  </w:num>
  <w:num w:numId="21">
    <w:abstractNumId w:val="25"/>
  </w:num>
  <w:num w:numId="22">
    <w:abstractNumId w:val="2"/>
  </w:num>
  <w:num w:numId="23">
    <w:abstractNumId w:val="1"/>
  </w:num>
  <w:num w:numId="24">
    <w:abstractNumId w:val="18"/>
  </w:num>
  <w:num w:numId="25">
    <w:abstractNumId w:val="19"/>
  </w:num>
  <w:num w:numId="26">
    <w:abstractNumId w:val="20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76"/>
    <w:rsid w:val="000020F8"/>
    <w:rsid w:val="0000248B"/>
    <w:rsid w:val="00002BAA"/>
    <w:rsid w:val="00003EB2"/>
    <w:rsid w:val="00013312"/>
    <w:rsid w:val="0001511B"/>
    <w:rsid w:val="000167A9"/>
    <w:rsid w:val="0001794A"/>
    <w:rsid w:val="00025BAB"/>
    <w:rsid w:val="00032A27"/>
    <w:rsid w:val="00035664"/>
    <w:rsid w:val="00035D76"/>
    <w:rsid w:val="00043020"/>
    <w:rsid w:val="0005087E"/>
    <w:rsid w:val="00051012"/>
    <w:rsid w:val="000562B8"/>
    <w:rsid w:val="000569AA"/>
    <w:rsid w:val="00062455"/>
    <w:rsid w:val="00065E3A"/>
    <w:rsid w:val="00071FCC"/>
    <w:rsid w:val="00076C12"/>
    <w:rsid w:val="000779C3"/>
    <w:rsid w:val="000A6D61"/>
    <w:rsid w:val="000B18A7"/>
    <w:rsid w:val="000B2CE0"/>
    <w:rsid w:val="000B2F13"/>
    <w:rsid w:val="000C0300"/>
    <w:rsid w:val="000C5C51"/>
    <w:rsid w:val="000C7031"/>
    <w:rsid w:val="000D3F53"/>
    <w:rsid w:val="000D45BE"/>
    <w:rsid w:val="000D46B9"/>
    <w:rsid w:val="000D637C"/>
    <w:rsid w:val="000D6657"/>
    <w:rsid w:val="000E0A72"/>
    <w:rsid w:val="000E2912"/>
    <w:rsid w:val="000E62B2"/>
    <w:rsid w:val="000E743F"/>
    <w:rsid w:val="000F4E39"/>
    <w:rsid w:val="000F54C2"/>
    <w:rsid w:val="000F5FEA"/>
    <w:rsid w:val="00100E60"/>
    <w:rsid w:val="0010123C"/>
    <w:rsid w:val="00102405"/>
    <w:rsid w:val="00105D29"/>
    <w:rsid w:val="00107792"/>
    <w:rsid w:val="00113BB9"/>
    <w:rsid w:val="0011437B"/>
    <w:rsid w:val="00114CB5"/>
    <w:rsid w:val="00114F1E"/>
    <w:rsid w:val="0013036F"/>
    <w:rsid w:val="00132455"/>
    <w:rsid w:val="00133C66"/>
    <w:rsid w:val="00134152"/>
    <w:rsid w:val="00141F9F"/>
    <w:rsid w:val="00142ADE"/>
    <w:rsid w:val="00151098"/>
    <w:rsid w:val="00155C3A"/>
    <w:rsid w:val="0016318A"/>
    <w:rsid w:val="00164220"/>
    <w:rsid w:val="00165806"/>
    <w:rsid w:val="00166F6D"/>
    <w:rsid w:val="00167862"/>
    <w:rsid w:val="001779D0"/>
    <w:rsid w:val="00182538"/>
    <w:rsid w:val="00185E36"/>
    <w:rsid w:val="00185F8D"/>
    <w:rsid w:val="00185FA5"/>
    <w:rsid w:val="00187BF2"/>
    <w:rsid w:val="0019095E"/>
    <w:rsid w:val="00190B2C"/>
    <w:rsid w:val="00193CA3"/>
    <w:rsid w:val="00195DC9"/>
    <w:rsid w:val="001A2870"/>
    <w:rsid w:val="001A40C9"/>
    <w:rsid w:val="001A64C5"/>
    <w:rsid w:val="001B1307"/>
    <w:rsid w:val="001B1AC0"/>
    <w:rsid w:val="001B45D8"/>
    <w:rsid w:val="001B4D76"/>
    <w:rsid w:val="001B5C34"/>
    <w:rsid w:val="001B77F6"/>
    <w:rsid w:val="001B7E1C"/>
    <w:rsid w:val="001C463C"/>
    <w:rsid w:val="001C7DB2"/>
    <w:rsid w:val="001D37F4"/>
    <w:rsid w:val="001D6619"/>
    <w:rsid w:val="001E1246"/>
    <w:rsid w:val="001E6EEF"/>
    <w:rsid w:val="001F268D"/>
    <w:rsid w:val="001F2EA2"/>
    <w:rsid w:val="001F54D8"/>
    <w:rsid w:val="001F7567"/>
    <w:rsid w:val="0020095B"/>
    <w:rsid w:val="00203181"/>
    <w:rsid w:val="00205F65"/>
    <w:rsid w:val="00212534"/>
    <w:rsid w:val="00214C4E"/>
    <w:rsid w:val="002160B5"/>
    <w:rsid w:val="002165EE"/>
    <w:rsid w:val="00217AC7"/>
    <w:rsid w:val="00225B28"/>
    <w:rsid w:val="00231E1B"/>
    <w:rsid w:val="00253750"/>
    <w:rsid w:val="00257A99"/>
    <w:rsid w:val="00273AE9"/>
    <w:rsid w:val="002849B0"/>
    <w:rsid w:val="00284AF8"/>
    <w:rsid w:val="00285D3B"/>
    <w:rsid w:val="002860BC"/>
    <w:rsid w:val="002928E2"/>
    <w:rsid w:val="00295494"/>
    <w:rsid w:val="002A09BF"/>
    <w:rsid w:val="002A24F1"/>
    <w:rsid w:val="002A3CA0"/>
    <w:rsid w:val="002A5F8B"/>
    <w:rsid w:val="002A7DDA"/>
    <w:rsid w:val="002B4036"/>
    <w:rsid w:val="002C099B"/>
    <w:rsid w:val="002C5D91"/>
    <w:rsid w:val="002D0368"/>
    <w:rsid w:val="002D39CC"/>
    <w:rsid w:val="002D3F66"/>
    <w:rsid w:val="002D467D"/>
    <w:rsid w:val="002D4CAE"/>
    <w:rsid w:val="002D5464"/>
    <w:rsid w:val="002D776F"/>
    <w:rsid w:val="002E2C8A"/>
    <w:rsid w:val="002E38E5"/>
    <w:rsid w:val="002F2B21"/>
    <w:rsid w:val="002F6B2C"/>
    <w:rsid w:val="002F6EDE"/>
    <w:rsid w:val="003000C5"/>
    <w:rsid w:val="00306C1C"/>
    <w:rsid w:val="00311CE9"/>
    <w:rsid w:val="0031253E"/>
    <w:rsid w:val="0031470B"/>
    <w:rsid w:val="00320156"/>
    <w:rsid w:val="0032184A"/>
    <w:rsid w:val="0032357D"/>
    <w:rsid w:val="00324B26"/>
    <w:rsid w:val="00327022"/>
    <w:rsid w:val="003346EC"/>
    <w:rsid w:val="00335282"/>
    <w:rsid w:val="0033642A"/>
    <w:rsid w:val="00341A9F"/>
    <w:rsid w:val="00341C12"/>
    <w:rsid w:val="003428B3"/>
    <w:rsid w:val="00343269"/>
    <w:rsid w:val="003436CB"/>
    <w:rsid w:val="0035114A"/>
    <w:rsid w:val="00361E79"/>
    <w:rsid w:val="00371F01"/>
    <w:rsid w:val="003778EA"/>
    <w:rsid w:val="003910E8"/>
    <w:rsid w:val="00392441"/>
    <w:rsid w:val="003A1A8D"/>
    <w:rsid w:val="003B225B"/>
    <w:rsid w:val="003B6EE4"/>
    <w:rsid w:val="003B7228"/>
    <w:rsid w:val="003C2187"/>
    <w:rsid w:val="003C6D2C"/>
    <w:rsid w:val="003D2F0F"/>
    <w:rsid w:val="003D3E9E"/>
    <w:rsid w:val="003D4BDF"/>
    <w:rsid w:val="003D5B6B"/>
    <w:rsid w:val="003E1501"/>
    <w:rsid w:val="003E74AE"/>
    <w:rsid w:val="003F05FD"/>
    <w:rsid w:val="003F5243"/>
    <w:rsid w:val="004021B7"/>
    <w:rsid w:val="00410F0C"/>
    <w:rsid w:val="00413993"/>
    <w:rsid w:val="004216A2"/>
    <w:rsid w:val="00421A96"/>
    <w:rsid w:val="00425195"/>
    <w:rsid w:val="00431CA9"/>
    <w:rsid w:val="004334CE"/>
    <w:rsid w:val="00435FE3"/>
    <w:rsid w:val="00441C1D"/>
    <w:rsid w:val="004528DE"/>
    <w:rsid w:val="0045488B"/>
    <w:rsid w:val="00460AE5"/>
    <w:rsid w:val="00464440"/>
    <w:rsid w:val="00467C1C"/>
    <w:rsid w:val="00471C9C"/>
    <w:rsid w:val="00476BAB"/>
    <w:rsid w:val="00487932"/>
    <w:rsid w:val="00492F4A"/>
    <w:rsid w:val="00496470"/>
    <w:rsid w:val="00496535"/>
    <w:rsid w:val="004A31C9"/>
    <w:rsid w:val="004A3381"/>
    <w:rsid w:val="004B368F"/>
    <w:rsid w:val="004B7D09"/>
    <w:rsid w:val="004C3C32"/>
    <w:rsid w:val="004C6B83"/>
    <w:rsid w:val="004C7F0C"/>
    <w:rsid w:val="004D04B6"/>
    <w:rsid w:val="004D1EE7"/>
    <w:rsid w:val="004D37AA"/>
    <w:rsid w:val="004D3CA2"/>
    <w:rsid w:val="004E0CC8"/>
    <w:rsid w:val="004E5D5B"/>
    <w:rsid w:val="004F0022"/>
    <w:rsid w:val="004F1AE4"/>
    <w:rsid w:val="004F3E39"/>
    <w:rsid w:val="00502892"/>
    <w:rsid w:val="00506178"/>
    <w:rsid w:val="0050646B"/>
    <w:rsid w:val="00506EAD"/>
    <w:rsid w:val="00507E15"/>
    <w:rsid w:val="00510018"/>
    <w:rsid w:val="00522388"/>
    <w:rsid w:val="00524C76"/>
    <w:rsid w:val="00525462"/>
    <w:rsid w:val="00532723"/>
    <w:rsid w:val="0053638C"/>
    <w:rsid w:val="00541D9C"/>
    <w:rsid w:val="00543231"/>
    <w:rsid w:val="00547E51"/>
    <w:rsid w:val="005502B6"/>
    <w:rsid w:val="00554692"/>
    <w:rsid w:val="00555BA7"/>
    <w:rsid w:val="00557BD3"/>
    <w:rsid w:val="00560F44"/>
    <w:rsid w:val="00564707"/>
    <w:rsid w:val="005650B6"/>
    <w:rsid w:val="00567FDE"/>
    <w:rsid w:val="00573381"/>
    <w:rsid w:val="005769E0"/>
    <w:rsid w:val="00580B96"/>
    <w:rsid w:val="00582106"/>
    <w:rsid w:val="005821FA"/>
    <w:rsid w:val="005838FF"/>
    <w:rsid w:val="00584E87"/>
    <w:rsid w:val="00593616"/>
    <w:rsid w:val="00595F82"/>
    <w:rsid w:val="005A2D9D"/>
    <w:rsid w:val="005A3939"/>
    <w:rsid w:val="005A5682"/>
    <w:rsid w:val="005A7C81"/>
    <w:rsid w:val="005B16D1"/>
    <w:rsid w:val="005D1996"/>
    <w:rsid w:val="005D72DF"/>
    <w:rsid w:val="005F083B"/>
    <w:rsid w:val="005F7F94"/>
    <w:rsid w:val="00601CB0"/>
    <w:rsid w:val="006023CF"/>
    <w:rsid w:val="00604720"/>
    <w:rsid w:val="00607199"/>
    <w:rsid w:val="006103FC"/>
    <w:rsid w:val="00610BED"/>
    <w:rsid w:val="00613A90"/>
    <w:rsid w:val="0061785C"/>
    <w:rsid w:val="00621907"/>
    <w:rsid w:val="00621A74"/>
    <w:rsid w:val="00621C49"/>
    <w:rsid w:val="00622E04"/>
    <w:rsid w:val="006352E9"/>
    <w:rsid w:val="0063A249"/>
    <w:rsid w:val="00656A82"/>
    <w:rsid w:val="006605BA"/>
    <w:rsid w:val="00660617"/>
    <w:rsid w:val="00662949"/>
    <w:rsid w:val="00662E9E"/>
    <w:rsid w:val="00672232"/>
    <w:rsid w:val="006776D8"/>
    <w:rsid w:val="00681022"/>
    <w:rsid w:val="00685FD6"/>
    <w:rsid w:val="006870E4"/>
    <w:rsid w:val="0068E7B2"/>
    <w:rsid w:val="00691C36"/>
    <w:rsid w:val="00692C4A"/>
    <w:rsid w:val="0069658B"/>
    <w:rsid w:val="006A0ABE"/>
    <w:rsid w:val="006A1AF8"/>
    <w:rsid w:val="006A35F1"/>
    <w:rsid w:val="006A69CE"/>
    <w:rsid w:val="006A7E29"/>
    <w:rsid w:val="006B0F61"/>
    <w:rsid w:val="006B13AF"/>
    <w:rsid w:val="006B1A0D"/>
    <w:rsid w:val="006B4AD1"/>
    <w:rsid w:val="006B550D"/>
    <w:rsid w:val="006B6316"/>
    <w:rsid w:val="006B698E"/>
    <w:rsid w:val="006C657D"/>
    <w:rsid w:val="006D4168"/>
    <w:rsid w:val="006D5D11"/>
    <w:rsid w:val="006D761C"/>
    <w:rsid w:val="006E166E"/>
    <w:rsid w:val="006E3AE5"/>
    <w:rsid w:val="006E4460"/>
    <w:rsid w:val="006E5C87"/>
    <w:rsid w:val="006E6EC2"/>
    <w:rsid w:val="00702B00"/>
    <w:rsid w:val="007030BF"/>
    <w:rsid w:val="007053E7"/>
    <w:rsid w:val="00706884"/>
    <w:rsid w:val="00710A31"/>
    <w:rsid w:val="00710C13"/>
    <w:rsid w:val="007146CF"/>
    <w:rsid w:val="00723AFE"/>
    <w:rsid w:val="00725BB7"/>
    <w:rsid w:val="00727AFA"/>
    <w:rsid w:val="00733268"/>
    <w:rsid w:val="00733BD0"/>
    <w:rsid w:val="007356EA"/>
    <w:rsid w:val="00740908"/>
    <w:rsid w:val="00742F76"/>
    <w:rsid w:val="00743E8A"/>
    <w:rsid w:val="007505BE"/>
    <w:rsid w:val="00750855"/>
    <w:rsid w:val="007518FD"/>
    <w:rsid w:val="00760B41"/>
    <w:rsid w:val="00761648"/>
    <w:rsid w:val="007617C7"/>
    <w:rsid w:val="00761A95"/>
    <w:rsid w:val="00764FB2"/>
    <w:rsid w:val="007677C0"/>
    <w:rsid w:val="00767F05"/>
    <w:rsid w:val="00780244"/>
    <w:rsid w:val="00784B7E"/>
    <w:rsid w:val="00786779"/>
    <w:rsid w:val="00791403"/>
    <w:rsid w:val="00791D5E"/>
    <w:rsid w:val="0079544B"/>
    <w:rsid w:val="007A0507"/>
    <w:rsid w:val="007A2F08"/>
    <w:rsid w:val="007A5DDB"/>
    <w:rsid w:val="007A787E"/>
    <w:rsid w:val="007B294E"/>
    <w:rsid w:val="007B8468"/>
    <w:rsid w:val="007D758B"/>
    <w:rsid w:val="007E0EFE"/>
    <w:rsid w:val="007F0C49"/>
    <w:rsid w:val="007F5411"/>
    <w:rsid w:val="00814CD7"/>
    <w:rsid w:val="00817B65"/>
    <w:rsid w:val="00820461"/>
    <w:rsid w:val="0082179D"/>
    <w:rsid w:val="008245D2"/>
    <w:rsid w:val="0082554A"/>
    <w:rsid w:val="0083416D"/>
    <w:rsid w:val="00840283"/>
    <w:rsid w:val="00840955"/>
    <w:rsid w:val="008451EB"/>
    <w:rsid w:val="00847DF8"/>
    <w:rsid w:val="00852D24"/>
    <w:rsid w:val="008561E9"/>
    <w:rsid w:val="00861C79"/>
    <w:rsid w:val="008663BE"/>
    <w:rsid w:val="00867D01"/>
    <w:rsid w:val="00874943"/>
    <w:rsid w:val="00880D26"/>
    <w:rsid w:val="00885C08"/>
    <w:rsid w:val="00886597"/>
    <w:rsid w:val="00887AFC"/>
    <w:rsid w:val="008913E3"/>
    <w:rsid w:val="0089288E"/>
    <w:rsid w:val="00893798"/>
    <w:rsid w:val="008948DB"/>
    <w:rsid w:val="00896EE1"/>
    <w:rsid w:val="008A43B0"/>
    <w:rsid w:val="008B0940"/>
    <w:rsid w:val="008B0EFB"/>
    <w:rsid w:val="008B29F2"/>
    <w:rsid w:val="008B5A0F"/>
    <w:rsid w:val="008B7B8B"/>
    <w:rsid w:val="008C2E9D"/>
    <w:rsid w:val="008C6186"/>
    <w:rsid w:val="008D065D"/>
    <w:rsid w:val="008D1AC2"/>
    <w:rsid w:val="008D4670"/>
    <w:rsid w:val="008E2F06"/>
    <w:rsid w:val="008E4D7E"/>
    <w:rsid w:val="008E5C8C"/>
    <w:rsid w:val="008E7810"/>
    <w:rsid w:val="008F15E0"/>
    <w:rsid w:val="008F4B7A"/>
    <w:rsid w:val="008F6C3F"/>
    <w:rsid w:val="00901E83"/>
    <w:rsid w:val="00903F41"/>
    <w:rsid w:val="00916D40"/>
    <w:rsid w:val="00927E50"/>
    <w:rsid w:val="0093298C"/>
    <w:rsid w:val="00932B0D"/>
    <w:rsid w:val="00933496"/>
    <w:rsid w:val="00941C90"/>
    <w:rsid w:val="009447A5"/>
    <w:rsid w:val="009500F1"/>
    <w:rsid w:val="00951D35"/>
    <w:rsid w:val="00953FB5"/>
    <w:rsid w:val="00955845"/>
    <w:rsid w:val="0095699A"/>
    <w:rsid w:val="00960202"/>
    <w:rsid w:val="00962DD6"/>
    <w:rsid w:val="00964AA3"/>
    <w:rsid w:val="0096601C"/>
    <w:rsid w:val="00967BA9"/>
    <w:rsid w:val="00970DC9"/>
    <w:rsid w:val="00970E0D"/>
    <w:rsid w:val="0097134E"/>
    <w:rsid w:val="00983FF0"/>
    <w:rsid w:val="00986839"/>
    <w:rsid w:val="00987CED"/>
    <w:rsid w:val="0099512C"/>
    <w:rsid w:val="00997405"/>
    <w:rsid w:val="009A4FDC"/>
    <w:rsid w:val="009A535A"/>
    <w:rsid w:val="009B5237"/>
    <w:rsid w:val="009B56E9"/>
    <w:rsid w:val="009B6E15"/>
    <w:rsid w:val="009C6746"/>
    <w:rsid w:val="009D1A6F"/>
    <w:rsid w:val="009F0277"/>
    <w:rsid w:val="009F2490"/>
    <w:rsid w:val="009F3B59"/>
    <w:rsid w:val="009F6374"/>
    <w:rsid w:val="00A05AB7"/>
    <w:rsid w:val="00A13236"/>
    <w:rsid w:val="00A14885"/>
    <w:rsid w:val="00A200E5"/>
    <w:rsid w:val="00A2063A"/>
    <w:rsid w:val="00A24A5D"/>
    <w:rsid w:val="00A26D95"/>
    <w:rsid w:val="00A3010E"/>
    <w:rsid w:val="00A30F5C"/>
    <w:rsid w:val="00A32205"/>
    <w:rsid w:val="00A33BF4"/>
    <w:rsid w:val="00A34652"/>
    <w:rsid w:val="00A4194B"/>
    <w:rsid w:val="00A43917"/>
    <w:rsid w:val="00A470F4"/>
    <w:rsid w:val="00A50F3F"/>
    <w:rsid w:val="00A53B21"/>
    <w:rsid w:val="00A5403B"/>
    <w:rsid w:val="00A55909"/>
    <w:rsid w:val="00A6485B"/>
    <w:rsid w:val="00A67A3C"/>
    <w:rsid w:val="00A717AA"/>
    <w:rsid w:val="00A71F1F"/>
    <w:rsid w:val="00A7629C"/>
    <w:rsid w:val="00A76C62"/>
    <w:rsid w:val="00A77FF4"/>
    <w:rsid w:val="00A82B8F"/>
    <w:rsid w:val="00A82C3C"/>
    <w:rsid w:val="00A85279"/>
    <w:rsid w:val="00A95F3F"/>
    <w:rsid w:val="00AA2AF0"/>
    <w:rsid w:val="00AB0854"/>
    <w:rsid w:val="00AB16B9"/>
    <w:rsid w:val="00AB33FA"/>
    <w:rsid w:val="00AB5E65"/>
    <w:rsid w:val="00AC6924"/>
    <w:rsid w:val="00AC6F84"/>
    <w:rsid w:val="00AC7C83"/>
    <w:rsid w:val="00AD18BC"/>
    <w:rsid w:val="00AD1A2B"/>
    <w:rsid w:val="00AD1E0C"/>
    <w:rsid w:val="00AD37F4"/>
    <w:rsid w:val="00AD431B"/>
    <w:rsid w:val="00AE07C1"/>
    <w:rsid w:val="00AE4C54"/>
    <w:rsid w:val="00AE7392"/>
    <w:rsid w:val="00AF1FE3"/>
    <w:rsid w:val="00AF2A66"/>
    <w:rsid w:val="00AF2C86"/>
    <w:rsid w:val="00B014BA"/>
    <w:rsid w:val="00B03DDB"/>
    <w:rsid w:val="00B11779"/>
    <w:rsid w:val="00B1629F"/>
    <w:rsid w:val="00B1722E"/>
    <w:rsid w:val="00B1738E"/>
    <w:rsid w:val="00B20E9E"/>
    <w:rsid w:val="00B220DC"/>
    <w:rsid w:val="00B2234B"/>
    <w:rsid w:val="00B26388"/>
    <w:rsid w:val="00B3134A"/>
    <w:rsid w:val="00B32948"/>
    <w:rsid w:val="00B3460D"/>
    <w:rsid w:val="00B37477"/>
    <w:rsid w:val="00B37EFA"/>
    <w:rsid w:val="00B409A2"/>
    <w:rsid w:val="00B47BAA"/>
    <w:rsid w:val="00B510FA"/>
    <w:rsid w:val="00B56490"/>
    <w:rsid w:val="00B57283"/>
    <w:rsid w:val="00B64AC5"/>
    <w:rsid w:val="00B64E12"/>
    <w:rsid w:val="00B82E1E"/>
    <w:rsid w:val="00B82F1E"/>
    <w:rsid w:val="00B84984"/>
    <w:rsid w:val="00B8611F"/>
    <w:rsid w:val="00B86C0C"/>
    <w:rsid w:val="00B90213"/>
    <w:rsid w:val="00B904D2"/>
    <w:rsid w:val="00B919F2"/>
    <w:rsid w:val="00B938D8"/>
    <w:rsid w:val="00B9702A"/>
    <w:rsid w:val="00BA38F1"/>
    <w:rsid w:val="00BB2BD1"/>
    <w:rsid w:val="00BB5E6E"/>
    <w:rsid w:val="00BC2C19"/>
    <w:rsid w:val="00BD12AA"/>
    <w:rsid w:val="00BD269D"/>
    <w:rsid w:val="00BD558E"/>
    <w:rsid w:val="00BE25BC"/>
    <w:rsid w:val="00BE2D1D"/>
    <w:rsid w:val="00BE6620"/>
    <w:rsid w:val="00BF1FC0"/>
    <w:rsid w:val="00BF3B76"/>
    <w:rsid w:val="00BF5D99"/>
    <w:rsid w:val="00C00F67"/>
    <w:rsid w:val="00C0675D"/>
    <w:rsid w:val="00C10909"/>
    <w:rsid w:val="00C13458"/>
    <w:rsid w:val="00C15550"/>
    <w:rsid w:val="00C15AF2"/>
    <w:rsid w:val="00C205D0"/>
    <w:rsid w:val="00C20B9C"/>
    <w:rsid w:val="00C21DF1"/>
    <w:rsid w:val="00C25224"/>
    <w:rsid w:val="00C25997"/>
    <w:rsid w:val="00C259B8"/>
    <w:rsid w:val="00C2787A"/>
    <w:rsid w:val="00C3093E"/>
    <w:rsid w:val="00C30BF9"/>
    <w:rsid w:val="00C32C92"/>
    <w:rsid w:val="00C37BD3"/>
    <w:rsid w:val="00C53A66"/>
    <w:rsid w:val="00C61EB7"/>
    <w:rsid w:val="00C648BD"/>
    <w:rsid w:val="00C67FA3"/>
    <w:rsid w:val="00C75DDB"/>
    <w:rsid w:val="00C765E0"/>
    <w:rsid w:val="00C8012F"/>
    <w:rsid w:val="00C81780"/>
    <w:rsid w:val="00C82C11"/>
    <w:rsid w:val="00C86AF1"/>
    <w:rsid w:val="00C90111"/>
    <w:rsid w:val="00C93D17"/>
    <w:rsid w:val="00C93E3D"/>
    <w:rsid w:val="00CA2296"/>
    <w:rsid w:val="00CA4BC6"/>
    <w:rsid w:val="00CA4FF6"/>
    <w:rsid w:val="00CA5247"/>
    <w:rsid w:val="00CB0B30"/>
    <w:rsid w:val="00CB577A"/>
    <w:rsid w:val="00CC0ABF"/>
    <w:rsid w:val="00CC170A"/>
    <w:rsid w:val="00CD1287"/>
    <w:rsid w:val="00CD21D9"/>
    <w:rsid w:val="00CF1B79"/>
    <w:rsid w:val="00CF5807"/>
    <w:rsid w:val="00CF661B"/>
    <w:rsid w:val="00D001F6"/>
    <w:rsid w:val="00D024AD"/>
    <w:rsid w:val="00D0459B"/>
    <w:rsid w:val="00D12759"/>
    <w:rsid w:val="00D174E5"/>
    <w:rsid w:val="00D17E29"/>
    <w:rsid w:val="00D21D4D"/>
    <w:rsid w:val="00D24CE2"/>
    <w:rsid w:val="00D3021C"/>
    <w:rsid w:val="00D33567"/>
    <w:rsid w:val="00D361A3"/>
    <w:rsid w:val="00D446DE"/>
    <w:rsid w:val="00D52F74"/>
    <w:rsid w:val="00D578B7"/>
    <w:rsid w:val="00D603CF"/>
    <w:rsid w:val="00D63608"/>
    <w:rsid w:val="00D6776C"/>
    <w:rsid w:val="00D756BF"/>
    <w:rsid w:val="00D816BB"/>
    <w:rsid w:val="00D85CF0"/>
    <w:rsid w:val="00D90DE9"/>
    <w:rsid w:val="00D923A3"/>
    <w:rsid w:val="00D934D2"/>
    <w:rsid w:val="00D94093"/>
    <w:rsid w:val="00D96641"/>
    <w:rsid w:val="00DA186C"/>
    <w:rsid w:val="00DA2C80"/>
    <w:rsid w:val="00DB3CEE"/>
    <w:rsid w:val="00DC1149"/>
    <w:rsid w:val="00DC2DF4"/>
    <w:rsid w:val="00DC47C8"/>
    <w:rsid w:val="00DD4518"/>
    <w:rsid w:val="00DD67FF"/>
    <w:rsid w:val="00DD6EB6"/>
    <w:rsid w:val="00DE379B"/>
    <w:rsid w:val="00DFB2BC"/>
    <w:rsid w:val="00E05442"/>
    <w:rsid w:val="00E15AE9"/>
    <w:rsid w:val="00E2427D"/>
    <w:rsid w:val="00E24321"/>
    <w:rsid w:val="00E24C48"/>
    <w:rsid w:val="00E24C83"/>
    <w:rsid w:val="00E25F00"/>
    <w:rsid w:val="00E30376"/>
    <w:rsid w:val="00E31491"/>
    <w:rsid w:val="00E3155A"/>
    <w:rsid w:val="00E347CE"/>
    <w:rsid w:val="00E361D3"/>
    <w:rsid w:val="00E36ABC"/>
    <w:rsid w:val="00E37831"/>
    <w:rsid w:val="00E4458A"/>
    <w:rsid w:val="00E51D8B"/>
    <w:rsid w:val="00E520B7"/>
    <w:rsid w:val="00E54D31"/>
    <w:rsid w:val="00E56CF7"/>
    <w:rsid w:val="00E60489"/>
    <w:rsid w:val="00E644DD"/>
    <w:rsid w:val="00E72314"/>
    <w:rsid w:val="00E7374A"/>
    <w:rsid w:val="00E74242"/>
    <w:rsid w:val="00E91A74"/>
    <w:rsid w:val="00E92910"/>
    <w:rsid w:val="00E94C3E"/>
    <w:rsid w:val="00E95DCB"/>
    <w:rsid w:val="00E95E0B"/>
    <w:rsid w:val="00E97109"/>
    <w:rsid w:val="00E97ABC"/>
    <w:rsid w:val="00E97F89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119E"/>
    <w:rsid w:val="00EC1357"/>
    <w:rsid w:val="00EC3E6A"/>
    <w:rsid w:val="00ED1899"/>
    <w:rsid w:val="00ED4EB8"/>
    <w:rsid w:val="00F01A89"/>
    <w:rsid w:val="00F028F6"/>
    <w:rsid w:val="00F146BA"/>
    <w:rsid w:val="00F16338"/>
    <w:rsid w:val="00F21CB0"/>
    <w:rsid w:val="00F256B3"/>
    <w:rsid w:val="00F2603A"/>
    <w:rsid w:val="00F2605C"/>
    <w:rsid w:val="00F314BB"/>
    <w:rsid w:val="00F367DA"/>
    <w:rsid w:val="00F41430"/>
    <w:rsid w:val="00F45B0C"/>
    <w:rsid w:val="00F46434"/>
    <w:rsid w:val="00F54822"/>
    <w:rsid w:val="00F57940"/>
    <w:rsid w:val="00F618D0"/>
    <w:rsid w:val="00F64055"/>
    <w:rsid w:val="00F6560C"/>
    <w:rsid w:val="00F66041"/>
    <w:rsid w:val="00F66B1D"/>
    <w:rsid w:val="00F70197"/>
    <w:rsid w:val="00F751D9"/>
    <w:rsid w:val="00F752EC"/>
    <w:rsid w:val="00F858B8"/>
    <w:rsid w:val="00F92691"/>
    <w:rsid w:val="00F9533B"/>
    <w:rsid w:val="00FC0B16"/>
    <w:rsid w:val="00FC674D"/>
    <w:rsid w:val="00FD10AA"/>
    <w:rsid w:val="00FD13A4"/>
    <w:rsid w:val="00FD17BC"/>
    <w:rsid w:val="00FD3C4F"/>
    <w:rsid w:val="00FD48FA"/>
    <w:rsid w:val="00FD5B42"/>
    <w:rsid w:val="00FF45B6"/>
    <w:rsid w:val="01559665"/>
    <w:rsid w:val="01AE15E0"/>
    <w:rsid w:val="020B60E2"/>
    <w:rsid w:val="021E829E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384421"/>
    <w:rsid w:val="0789AB2E"/>
    <w:rsid w:val="07B48421"/>
    <w:rsid w:val="07C10B76"/>
    <w:rsid w:val="07C4328D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B2F7A1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CECB37"/>
    <w:rsid w:val="0E28B390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0FC110A3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CBB54"/>
    <w:rsid w:val="14CC9BF3"/>
    <w:rsid w:val="150E3B95"/>
    <w:rsid w:val="15413F1E"/>
    <w:rsid w:val="15447CBA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B394B4"/>
    <w:rsid w:val="20C055FF"/>
    <w:rsid w:val="220FEBD8"/>
    <w:rsid w:val="229C44B6"/>
    <w:rsid w:val="2397E8BD"/>
    <w:rsid w:val="23BD765B"/>
    <w:rsid w:val="2475B2DD"/>
    <w:rsid w:val="24B94B42"/>
    <w:rsid w:val="253D27B8"/>
    <w:rsid w:val="2601D0FE"/>
    <w:rsid w:val="2605CC1D"/>
    <w:rsid w:val="26378A95"/>
    <w:rsid w:val="264E10AC"/>
    <w:rsid w:val="2657DCC2"/>
    <w:rsid w:val="26E5309F"/>
    <w:rsid w:val="26FE1D7F"/>
    <w:rsid w:val="275B1E37"/>
    <w:rsid w:val="27D1BC73"/>
    <w:rsid w:val="27D7BC79"/>
    <w:rsid w:val="283473F6"/>
    <w:rsid w:val="28457CF7"/>
    <w:rsid w:val="2859FEF9"/>
    <w:rsid w:val="286E2692"/>
    <w:rsid w:val="289D76A4"/>
    <w:rsid w:val="28FE511A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7919E6"/>
    <w:rsid w:val="329F1318"/>
    <w:rsid w:val="32F3BE99"/>
    <w:rsid w:val="32F86B6E"/>
    <w:rsid w:val="32FECEE6"/>
    <w:rsid w:val="33422CD1"/>
    <w:rsid w:val="33540E5B"/>
    <w:rsid w:val="342B3EEB"/>
    <w:rsid w:val="346DD748"/>
    <w:rsid w:val="352BC688"/>
    <w:rsid w:val="3554614F"/>
    <w:rsid w:val="35BF3BEA"/>
    <w:rsid w:val="35DBC17C"/>
    <w:rsid w:val="35E0A13A"/>
    <w:rsid w:val="363BFE06"/>
    <w:rsid w:val="36847EE8"/>
    <w:rsid w:val="36A6A803"/>
    <w:rsid w:val="36C796E9"/>
    <w:rsid w:val="36CA00C9"/>
    <w:rsid w:val="36DBDF02"/>
    <w:rsid w:val="36E4737E"/>
    <w:rsid w:val="3704D9B7"/>
    <w:rsid w:val="37A1E82C"/>
    <w:rsid w:val="37A7C462"/>
    <w:rsid w:val="37C05CA2"/>
    <w:rsid w:val="37ED43B8"/>
    <w:rsid w:val="3825B738"/>
    <w:rsid w:val="382D94E8"/>
    <w:rsid w:val="3872DB78"/>
    <w:rsid w:val="38BAF6F4"/>
    <w:rsid w:val="38CC458F"/>
    <w:rsid w:val="39A6D9A3"/>
    <w:rsid w:val="39A7222A"/>
    <w:rsid w:val="39B11E33"/>
    <w:rsid w:val="3A04728F"/>
    <w:rsid w:val="3A0A7559"/>
    <w:rsid w:val="3A0CF05B"/>
    <w:rsid w:val="3AA3A117"/>
    <w:rsid w:val="3B23093C"/>
    <w:rsid w:val="3B2ACFAE"/>
    <w:rsid w:val="3B6392EE"/>
    <w:rsid w:val="3B6D2B11"/>
    <w:rsid w:val="3BCB4D12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EAB0842"/>
    <w:rsid w:val="3EFF6722"/>
    <w:rsid w:val="3F3BDD3B"/>
    <w:rsid w:val="3F463A4A"/>
    <w:rsid w:val="3F95C4FB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2908BC9"/>
    <w:rsid w:val="430CA1BC"/>
    <w:rsid w:val="434561DC"/>
    <w:rsid w:val="434C4376"/>
    <w:rsid w:val="4355345F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81789A"/>
    <w:rsid w:val="48A0EABC"/>
    <w:rsid w:val="48CA435F"/>
    <w:rsid w:val="48D99C44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63B868"/>
    <w:rsid w:val="4B9C1440"/>
    <w:rsid w:val="4B9D4A3F"/>
    <w:rsid w:val="4BAB104B"/>
    <w:rsid w:val="4C0EA612"/>
    <w:rsid w:val="4C3EB189"/>
    <w:rsid w:val="4C508134"/>
    <w:rsid w:val="4D3DE7F6"/>
    <w:rsid w:val="4D4912D3"/>
    <w:rsid w:val="4DD3E8E9"/>
    <w:rsid w:val="4E918818"/>
    <w:rsid w:val="4EB6054D"/>
    <w:rsid w:val="4F2C2A54"/>
    <w:rsid w:val="4F8E6A76"/>
    <w:rsid w:val="4FA11B75"/>
    <w:rsid w:val="4FCB6B8C"/>
    <w:rsid w:val="501013D8"/>
    <w:rsid w:val="506B9B99"/>
    <w:rsid w:val="508E88C8"/>
    <w:rsid w:val="50A72511"/>
    <w:rsid w:val="50C3D2D9"/>
    <w:rsid w:val="50E6A9DD"/>
    <w:rsid w:val="50F263F2"/>
    <w:rsid w:val="5108B58E"/>
    <w:rsid w:val="514BC1B9"/>
    <w:rsid w:val="51B02CA0"/>
    <w:rsid w:val="51EE439D"/>
    <w:rsid w:val="52271513"/>
    <w:rsid w:val="524ACB61"/>
    <w:rsid w:val="524B7635"/>
    <w:rsid w:val="524F7D2E"/>
    <w:rsid w:val="52818B9B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6EB97E3"/>
    <w:rsid w:val="5707739A"/>
    <w:rsid w:val="5732C5DE"/>
    <w:rsid w:val="57339292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341808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BB59A0"/>
    <w:rsid w:val="65D4E8FF"/>
    <w:rsid w:val="663638A9"/>
    <w:rsid w:val="66460B5D"/>
    <w:rsid w:val="66796D7C"/>
    <w:rsid w:val="6681D6F4"/>
    <w:rsid w:val="66CFBBD2"/>
    <w:rsid w:val="66F13561"/>
    <w:rsid w:val="66F2928D"/>
    <w:rsid w:val="67477919"/>
    <w:rsid w:val="67497FBB"/>
    <w:rsid w:val="6755DCC2"/>
    <w:rsid w:val="6769544E"/>
    <w:rsid w:val="677BFC80"/>
    <w:rsid w:val="680EDEE4"/>
    <w:rsid w:val="684C42DF"/>
    <w:rsid w:val="684C5C6B"/>
    <w:rsid w:val="6854A4A3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6FEBDF"/>
    <w:rsid w:val="6C9F0CA0"/>
    <w:rsid w:val="6CBB4FCF"/>
    <w:rsid w:val="6D405652"/>
    <w:rsid w:val="6F0C68EB"/>
    <w:rsid w:val="6F8008AD"/>
    <w:rsid w:val="6FFF1F2D"/>
    <w:rsid w:val="7069F7A9"/>
    <w:rsid w:val="70B96754"/>
    <w:rsid w:val="7130A8A6"/>
    <w:rsid w:val="717A444C"/>
    <w:rsid w:val="71E2F88C"/>
    <w:rsid w:val="72080AD9"/>
    <w:rsid w:val="7219B118"/>
    <w:rsid w:val="72204627"/>
    <w:rsid w:val="724F733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223CBB"/>
    <w:rsid w:val="7647096A"/>
    <w:rsid w:val="76B62B13"/>
    <w:rsid w:val="76C70D3C"/>
    <w:rsid w:val="76EC9041"/>
    <w:rsid w:val="76FCF21A"/>
    <w:rsid w:val="77747613"/>
    <w:rsid w:val="77E594B6"/>
    <w:rsid w:val="7847037D"/>
    <w:rsid w:val="78536678"/>
    <w:rsid w:val="785448D5"/>
    <w:rsid w:val="785DEE4C"/>
    <w:rsid w:val="78D37554"/>
    <w:rsid w:val="7932C2D4"/>
    <w:rsid w:val="7954D811"/>
    <w:rsid w:val="795A8270"/>
    <w:rsid w:val="796BDBFC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0ED89B"/>
    <w:rsid w:val="7C4408B4"/>
    <w:rsid w:val="7C7D412B"/>
    <w:rsid w:val="7CB73C0B"/>
    <w:rsid w:val="7CCA8741"/>
    <w:rsid w:val="7CF4DCEC"/>
    <w:rsid w:val="7D1B5984"/>
    <w:rsid w:val="7D43E3A5"/>
    <w:rsid w:val="7DB973CE"/>
    <w:rsid w:val="7DC4AF0A"/>
    <w:rsid w:val="7E41B713"/>
    <w:rsid w:val="7E60B4DA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D28B4"/>
  <w15:chartTrackingRefBased/>
  <w15:docId w15:val="{290CFAF2-53ED-4C61-8E6D-F0EA05AF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D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ht@mht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ht@mht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\Downloads\Report%20on%20Compulsory%20Treatment%20for%20hearings%20about%20a%20Secure%20Treatment%20Order%20(MHT%20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6dd5636437a9382f846df0adffee1c6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dcb9a385161b56fa4a123b438b4601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1b2e4f9-c376-4e2f-bd2e-796d1bcd5746" xsi:nil="true"/>
    <Hasitbeenactioned xmlns="31b2e4f9-c376-4e2f-bd2e-796d1bcd5746" xsi:nil="true"/>
    <_x0074_po9 xmlns="31b2e4f9-c376-4e2f-bd2e-796d1bcd5746" xsi:nil="true"/>
    <Comments xmlns="31b2e4f9-c376-4e2f-bd2e-796d1bcd5746" xsi:nil="true"/>
    <SharedWithUsers xmlns="7ee2ad8a-2b33-419f-875c-ac0e4cfc6b7f">
      <UserInfo>
        <DisplayName>Matthew Carroll (DHHS)</DisplayName>
        <AccountId>19</AccountId>
        <AccountType/>
      </UserInfo>
      <UserInfo>
        <DisplayName>Troy Barty (DHHS)</DisplayName>
        <AccountId>21</AccountId>
        <AccountType/>
      </UserInfo>
      <UserInfo>
        <DisplayName>Jan Dundon (DHHS)</DisplayName>
        <AccountId>22</AccountId>
        <AccountType/>
      </UserInfo>
      <UserInfo>
        <DisplayName>Evan McGregor (DHHS)</DisplayName>
        <AccountId>13</AccountId>
        <AccountType/>
      </UserInfo>
      <UserInfo>
        <DisplayName>Tony Lupton (DHHS)</DisplayName>
        <AccountId>52</AccountId>
        <AccountType/>
      </UserInfo>
      <UserInfo>
        <DisplayName>Emma Montgomery (DHHS)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(DHHS)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(DHHS)</DisplayName>
        <AccountId>24</AccountId>
        <AccountType/>
      </UserInfo>
      <UserInfo>
        <DisplayName>Natalie Peiris (DHHS)</DisplayName>
        <AccountId>36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208165CA-C7BD-4EE3-8803-CCE536D16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DA72D-C271-4B35-BE5B-F02CAA6A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5423E-A3FA-4825-9CC9-F52AABA3C9DD}">
  <ds:schemaRefs>
    <ds:schemaRef ds:uri="http://schemas.openxmlformats.org/package/2006/metadata/core-properties"/>
    <ds:schemaRef ds:uri="http://purl.org/dc/terms/"/>
    <ds:schemaRef ds:uri="31b2e4f9-c376-4e2f-bd2e-796d1bcd5746"/>
    <ds:schemaRef ds:uri="5ce0f2b5-5be5-4508-bce9-d7011ece065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ee2ad8a-2b33-419f-875c-ac0e4cfc6b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Secure Treatment Order (MHT 5).dotx</Template>
  <TotalTime>52</TotalTime>
  <Pages>5</Pages>
  <Words>1188</Words>
  <Characters>6198</Characters>
  <Application>Microsoft Office Word</Application>
  <DocSecurity>0</DocSecurity>
  <Lines>51</Lines>
  <Paragraphs>14</Paragraphs>
  <ScaleCrop>false</ScaleCrop>
  <Company>Department of Human Services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28</cp:revision>
  <cp:lastPrinted>2020-01-16T19:57:00Z</cp:lastPrinted>
  <dcterms:created xsi:type="dcterms:W3CDTF">2022-11-17T05:22:00Z</dcterms:created>
  <dcterms:modified xsi:type="dcterms:W3CDTF">2022-11-30T01:04:00Z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